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16B4FCD5" w:rsidR="00A209D6" w:rsidRPr="00B266B0" w:rsidRDefault="00A209D6" w:rsidP="00A209D6">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40E3F">
        <w:rPr>
          <w:bCs/>
          <w:noProof w:val="0"/>
          <w:sz w:val="24"/>
          <w:szCs w:val="24"/>
        </w:rPr>
        <w:t>6</w:t>
      </w:r>
      <w:r w:rsidR="00F27528">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F27528">
        <w:rPr>
          <w:bCs/>
          <w:noProof w:val="0"/>
          <w:sz w:val="24"/>
          <w:szCs w:val="24"/>
        </w:rPr>
        <w:t>10642</w:t>
      </w:r>
    </w:p>
    <w:p w14:paraId="11776FA6" w14:textId="214A3EED" w:rsidR="00A209D6" w:rsidRPr="00465587" w:rsidRDefault="00E23086" w:rsidP="00A209D6">
      <w:pPr>
        <w:pStyle w:val="a3"/>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sidR="00F27528">
        <w:rPr>
          <w:bCs/>
          <w:sz w:val="24"/>
          <w:szCs w:val="24"/>
          <w:lang w:eastAsia="zh-CN"/>
        </w:rPr>
        <w:t>1 – 12 Nov</w:t>
      </w:r>
      <w:r w:rsidR="006F14ED" w:rsidRPr="00550226">
        <w:rPr>
          <w:sz w:val="24"/>
        </w:rPr>
        <w:t xml:space="preserve"> 202</w:t>
      </w:r>
      <w:r w:rsidR="006F14ED">
        <w:rPr>
          <w:sz w:val="24"/>
        </w:rPr>
        <w:t>1</w:t>
      </w:r>
      <w:r w:rsidR="00FE11C4">
        <w:rPr>
          <w:sz w:val="24"/>
        </w:rPr>
        <w:t xml:space="preserve">                                        </w:t>
      </w:r>
      <w:r w:rsidR="00A11851">
        <w:rPr>
          <w:sz w:val="24"/>
        </w:rPr>
        <w:t xml:space="preserve">          revision of </w:t>
      </w:r>
      <w:r w:rsidR="00A11851" w:rsidRPr="00A11851">
        <w:rPr>
          <w:sz w:val="24"/>
        </w:rPr>
        <w:t>R2-2108567</w:t>
      </w:r>
    </w:p>
    <w:p w14:paraId="2E02E5F5" w14:textId="77777777" w:rsidR="00A209D6" w:rsidRPr="00B266B0" w:rsidRDefault="00A209D6" w:rsidP="00A209D6">
      <w:pPr>
        <w:pStyle w:val="a3"/>
        <w:rPr>
          <w:bCs/>
          <w:noProof w:val="0"/>
          <w:sz w:val="24"/>
        </w:rPr>
      </w:pPr>
    </w:p>
    <w:p w14:paraId="403CB9C0" w14:textId="77777777" w:rsidR="00A209D6" w:rsidRPr="00B266B0" w:rsidRDefault="00A209D6" w:rsidP="00A209D6">
      <w:pPr>
        <w:pStyle w:val="a3"/>
        <w:rPr>
          <w:bCs/>
          <w:noProof w:val="0"/>
          <w:sz w:val="24"/>
        </w:rPr>
      </w:pPr>
    </w:p>
    <w:p w14:paraId="74AEDB1B" w14:textId="3821F4C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B01CF" w:rsidRPr="003B01CF">
        <w:rPr>
          <w:rFonts w:cs="Arial"/>
          <w:b/>
          <w:bCs/>
          <w:sz w:val="24"/>
          <w:lang w:eastAsia="ja-JP"/>
        </w:rPr>
        <w:t>8.13.4</w:t>
      </w:r>
      <w:r w:rsidR="003B01CF" w:rsidRPr="003B01CF">
        <w:rPr>
          <w:rFonts w:cs="Arial"/>
          <w:b/>
          <w:bCs/>
          <w:sz w:val="24"/>
          <w:lang w:eastAsia="ja-JP"/>
        </w:rPr>
        <w:tab/>
        <w:t>L2 Measurements</w:t>
      </w:r>
    </w:p>
    <w:p w14:paraId="73188B46" w14:textId="75E113B1"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64050D">
        <w:rPr>
          <w:rFonts w:ascii="Arial" w:hAnsi="Arial" w:cs="Arial"/>
          <w:b/>
          <w:bCs/>
          <w:sz w:val="24"/>
        </w:rPr>
        <w:t>Huawei</w:t>
      </w:r>
      <w:r w:rsidR="001E041A">
        <w:rPr>
          <w:rFonts w:ascii="Arial" w:hAnsi="Arial" w:cs="Arial"/>
          <w:b/>
          <w:bCs/>
          <w:sz w:val="24"/>
        </w:rPr>
        <w:t>, CMCC</w:t>
      </w:r>
      <w:r w:rsidR="003B01CF">
        <w:rPr>
          <w:rFonts w:ascii="Arial" w:hAnsi="Arial" w:cs="Arial"/>
          <w:b/>
          <w:bCs/>
          <w:sz w:val="24"/>
        </w:rPr>
        <w:t>, HiSilicon</w:t>
      </w:r>
    </w:p>
    <w:p w14:paraId="0FA3EF00" w14:textId="345D59D1" w:rsidR="00A209D6" w:rsidRDefault="00A209D6" w:rsidP="00FA2785">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4050D">
        <w:rPr>
          <w:rFonts w:ascii="Arial" w:hAnsi="Arial" w:cs="Arial"/>
          <w:b/>
          <w:bCs/>
          <w:sz w:val="24"/>
        </w:rPr>
        <w:t xml:space="preserve">Discussion on </w:t>
      </w:r>
      <w:r w:rsidR="007A1C6C">
        <w:rPr>
          <w:rFonts w:ascii="Arial" w:hAnsi="Arial" w:cs="Arial"/>
          <w:b/>
          <w:bCs/>
          <w:sz w:val="24"/>
        </w:rPr>
        <w:t>L2M</w:t>
      </w:r>
    </w:p>
    <w:p w14:paraId="1F147C23" w14:textId="5EED223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C6F29" w:rsidRPr="002C6F29">
        <w:rPr>
          <w:rFonts w:ascii="Arial" w:hAnsi="Arial" w:cs="Arial"/>
          <w:b/>
          <w:bCs/>
          <w:sz w:val="24"/>
        </w:rPr>
        <w:t>NR_ENDC_SON_MDT_enh-Core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1"/>
      </w:pPr>
      <w:r w:rsidRPr="006E13D1">
        <w:t>1</w:t>
      </w:r>
      <w:r w:rsidRPr="006E13D1">
        <w:tab/>
      </w:r>
      <w:r>
        <w:t>Introduction</w:t>
      </w:r>
    </w:p>
    <w:p w14:paraId="58C66EE6" w14:textId="41CEED39" w:rsidR="0047066B" w:rsidRDefault="007A1C6C" w:rsidP="007A1C6C">
      <w:pPr>
        <w:spacing w:after="0" w:line="360" w:lineRule="auto"/>
        <w:rPr>
          <w:lang w:eastAsia="zh-CN"/>
        </w:rPr>
      </w:pPr>
      <w:r>
        <w:rPr>
          <w:rFonts w:hint="eastAsia"/>
          <w:lang w:eastAsia="zh-CN"/>
        </w:rPr>
        <w:t>T</w:t>
      </w:r>
      <w:r>
        <w:rPr>
          <w:lang w:eastAsia="zh-CN"/>
        </w:rPr>
        <w:t>his</w:t>
      </w:r>
      <w:r w:rsidR="00A11851">
        <w:rPr>
          <w:lang w:eastAsia="zh-CN"/>
        </w:rPr>
        <w:t xml:space="preserve"> paper is revision of </w:t>
      </w:r>
      <w:r w:rsidR="00A11851">
        <w:t>R2-2108567</w:t>
      </w:r>
      <w:r>
        <w:rPr>
          <w:lang w:eastAsia="zh-CN"/>
        </w:rPr>
        <w:t xml:space="preserve">, and there </w:t>
      </w:r>
      <w:r w:rsidR="00511877">
        <w:rPr>
          <w:lang w:eastAsia="zh-CN"/>
        </w:rPr>
        <w:t>are some</w:t>
      </w:r>
      <w:r>
        <w:rPr>
          <w:lang w:eastAsia="zh-CN"/>
        </w:rPr>
        <w:t xml:space="preserve"> technical change</w:t>
      </w:r>
      <w:r w:rsidR="00511877">
        <w:rPr>
          <w:lang w:eastAsia="zh-CN"/>
        </w:rPr>
        <w:t>s</w:t>
      </w:r>
      <w:r w:rsidR="0047066B">
        <w:rPr>
          <w:lang w:eastAsia="zh-CN"/>
        </w:rPr>
        <w:t xml:space="preserve"> as below:</w:t>
      </w:r>
    </w:p>
    <w:p w14:paraId="47B08FB7" w14:textId="20CE22AD" w:rsidR="0047066B" w:rsidRDefault="0047066B" w:rsidP="0047066B">
      <w:pPr>
        <w:pStyle w:val="aa"/>
        <w:numPr>
          <w:ilvl w:val="0"/>
          <w:numId w:val="30"/>
        </w:numPr>
        <w:spacing w:line="360" w:lineRule="auto"/>
        <w:rPr>
          <w:lang w:eastAsia="zh-CN"/>
        </w:rPr>
      </w:pPr>
      <w:r>
        <w:rPr>
          <w:lang w:eastAsia="zh-CN"/>
        </w:rPr>
        <w:t>In section 2.2, the analysis on minimum value of delay is removed</w:t>
      </w:r>
    </w:p>
    <w:p w14:paraId="6B238D9E" w14:textId="17D4C5D1" w:rsidR="007A1C6C" w:rsidRDefault="0047066B" w:rsidP="0047066B">
      <w:pPr>
        <w:pStyle w:val="aa"/>
        <w:numPr>
          <w:ilvl w:val="0"/>
          <w:numId w:val="30"/>
        </w:numPr>
        <w:spacing w:line="360" w:lineRule="auto"/>
        <w:rPr>
          <w:lang w:eastAsia="zh-CN"/>
        </w:rPr>
      </w:pPr>
      <w:r>
        <w:rPr>
          <w:rFonts w:hint="eastAsia"/>
          <w:lang w:eastAsia="zh-CN"/>
        </w:rPr>
        <w:t>I</w:t>
      </w:r>
      <w:r>
        <w:rPr>
          <w:lang w:eastAsia="zh-CN"/>
        </w:rPr>
        <w:t>n section 2.3 and 2.4, proposals are updated</w:t>
      </w:r>
    </w:p>
    <w:p w14:paraId="02950A97" w14:textId="77777777" w:rsidR="00511877" w:rsidRDefault="00511877" w:rsidP="007A1C6C">
      <w:pPr>
        <w:spacing w:after="0" w:line="360" w:lineRule="auto"/>
        <w:rPr>
          <w:lang w:eastAsia="zh-CN"/>
        </w:rPr>
      </w:pPr>
    </w:p>
    <w:p w14:paraId="4DFCD24B" w14:textId="77777777" w:rsidR="007A1C6C" w:rsidRDefault="007A1C6C" w:rsidP="007A1C6C">
      <w:pPr>
        <w:spacing w:after="0" w:line="360" w:lineRule="auto"/>
        <w:rPr>
          <w:lang w:eastAsia="zh-CN"/>
        </w:rPr>
      </w:pPr>
      <w:r>
        <w:rPr>
          <w:rFonts w:hint="eastAsia"/>
          <w:lang w:eastAsia="zh-CN"/>
        </w:rPr>
        <w:t>I</w:t>
      </w:r>
      <w:r>
        <w:rPr>
          <w:lang w:eastAsia="zh-CN"/>
        </w:rPr>
        <w:t>n Rel-16, SA2 introduced QoS monitoring mechanism, and it is applied for packet delay measurement. As defined in [1], the packet delay between UE and PSA UPF is a combination of the RAN part of UL/DL packet delay as defined in [2] and UL/DL packet delay between NG-RAN and PSA UPF.</w:t>
      </w:r>
    </w:p>
    <w:p w14:paraId="771C76A9" w14:textId="77777777" w:rsidR="007A1C6C" w:rsidRDefault="007A1C6C" w:rsidP="007A1C6C">
      <w:pPr>
        <w:spacing w:after="0" w:line="360" w:lineRule="auto"/>
        <w:rPr>
          <w:lang w:eastAsia="zh-CN"/>
        </w:rPr>
      </w:pPr>
      <w:r>
        <w:rPr>
          <w:lang w:eastAsia="zh-CN"/>
        </w:rPr>
        <w:t>According to [2], the RAN part of UL/DL packet delay measurement comprises some parts, and these parts refer to average values defined in [2] and [3]. When deploying the Rel-16 QoS monitoring solutions in our networks, we observed some issues and we would like to provide our analysis as well as solutions in this paper.</w:t>
      </w:r>
    </w:p>
    <w:p w14:paraId="2BBFF540" w14:textId="3E748724" w:rsidR="00A209D6" w:rsidRPr="006E13D1" w:rsidRDefault="0064050D" w:rsidP="00A209D6">
      <w:pPr>
        <w:pStyle w:val="1"/>
      </w:pPr>
      <w:r>
        <w:t>2</w:t>
      </w:r>
      <w:r w:rsidR="00A209D6" w:rsidRPr="006E13D1">
        <w:tab/>
      </w:r>
      <w:r w:rsidR="00E655F5">
        <w:t>Discussion</w:t>
      </w:r>
    </w:p>
    <w:p w14:paraId="0C2ED85D" w14:textId="28EA75FB" w:rsidR="00A35D27" w:rsidRDefault="0064050D" w:rsidP="00A35D27">
      <w:pPr>
        <w:pStyle w:val="3"/>
      </w:pPr>
      <w:r>
        <w:t>2</w:t>
      </w:r>
      <w:r w:rsidR="00A35D27">
        <w:t>.1</w:t>
      </w:r>
      <w:r w:rsidR="00A35D27">
        <w:tab/>
      </w:r>
      <w:r w:rsidR="007A1C6C">
        <w:t>Issues on average values</w:t>
      </w:r>
      <w:r w:rsidR="00A35D27">
        <w:t xml:space="preserve"> </w:t>
      </w:r>
    </w:p>
    <w:p w14:paraId="4A65A244" w14:textId="77777777" w:rsidR="007A1C6C" w:rsidRDefault="007A1C6C" w:rsidP="007A1C6C">
      <w:pPr>
        <w:spacing w:after="0" w:line="360" w:lineRule="auto"/>
        <w:rPr>
          <w:lang w:eastAsia="zh-CN"/>
        </w:rPr>
      </w:pPr>
      <w:r>
        <w:rPr>
          <w:rFonts w:hint="eastAsia"/>
          <w:lang w:eastAsia="zh-CN"/>
        </w:rPr>
        <w:t>A</w:t>
      </w:r>
      <w:r>
        <w:rPr>
          <w:lang w:eastAsia="zh-CN"/>
        </w:rPr>
        <w:t>s defined in [2], the calculation procedure of DL packet delay is listed as below:</w:t>
      </w:r>
    </w:p>
    <w:p w14:paraId="380ED4E2" w14:textId="77777777" w:rsidR="007A1C6C" w:rsidRPr="005C6421" w:rsidRDefault="007A1C6C" w:rsidP="007A1C6C">
      <w:pPr>
        <w:spacing w:line="360" w:lineRule="auto"/>
        <w:ind w:leftChars="200" w:left="400"/>
        <w:rPr>
          <w:i/>
          <w:lang w:eastAsia="zh-CN"/>
        </w:rPr>
      </w:pPr>
      <w:r w:rsidRPr="005C6421">
        <w:rPr>
          <w:i/>
          <w:lang w:eastAsia="zh-CN"/>
        </w:rPr>
        <w:t xml:space="preserve">The RAN part of DL packet delay measurement </w:t>
      </w:r>
      <w:r w:rsidRPr="005C6421">
        <w:rPr>
          <w:i/>
        </w:rPr>
        <w:t>comprises</w:t>
      </w:r>
      <w:r w:rsidRPr="005C6421">
        <w:rPr>
          <w:i/>
          <w:lang w:eastAsia="zh-CN"/>
        </w:rPr>
        <w:t>:</w:t>
      </w:r>
    </w:p>
    <w:p w14:paraId="2C09B533" w14:textId="77777777" w:rsidR="007A1C6C" w:rsidRPr="005C6421" w:rsidRDefault="007A1C6C" w:rsidP="007A1C6C">
      <w:pPr>
        <w:pStyle w:val="B1"/>
        <w:spacing w:line="360" w:lineRule="auto"/>
        <w:ind w:leftChars="342" w:left="968"/>
        <w:rPr>
          <w:i/>
          <w:lang w:eastAsia="zh-CN"/>
        </w:rPr>
      </w:pPr>
      <w:r w:rsidRPr="005C6421">
        <w:rPr>
          <w:i/>
          <w:lang w:eastAsia="zh-CN"/>
        </w:rPr>
        <w:t>-</w:t>
      </w:r>
      <w:r w:rsidRPr="005C6421">
        <w:rPr>
          <w:i/>
          <w:lang w:eastAsia="zh-CN"/>
        </w:rPr>
        <w:tab/>
        <w:t>D1 (DL delay in over-the-air interface), referring to Average delay DL air-interface in TS 28.552 [2] 5.1.1.1.1.</w:t>
      </w:r>
    </w:p>
    <w:p w14:paraId="0B7929DE" w14:textId="77777777" w:rsidR="007A1C6C" w:rsidRPr="005C6421" w:rsidRDefault="007A1C6C" w:rsidP="007A1C6C">
      <w:pPr>
        <w:pStyle w:val="B1"/>
        <w:spacing w:line="360" w:lineRule="auto"/>
        <w:ind w:leftChars="342" w:left="968"/>
        <w:rPr>
          <w:i/>
          <w:lang w:eastAsia="zh-CN"/>
        </w:rPr>
      </w:pPr>
      <w:r w:rsidRPr="005C6421">
        <w:rPr>
          <w:i/>
          <w:lang w:eastAsia="zh-CN"/>
        </w:rPr>
        <w:t>-</w:t>
      </w:r>
      <w:r w:rsidRPr="005C6421">
        <w:rPr>
          <w:i/>
          <w:lang w:eastAsia="zh-CN"/>
        </w:rPr>
        <w:tab/>
        <w:t>D2 (DL delay on gNB-DU), referring to Average delay in RLC sublayer of gNB-DU in TS 28.552 [2] 5.1.3.3.3.</w:t>
      </w:r>
    </w:p>
    <w:p w14:paraId="4247CFF0" w14:textId="77777777" w:rsidR="007A1C6C" w:rsidRPr="005C6421" w:rsidRDefault="007A1C6C" w:rsidP="007A1C6C">
      <w:pPr>
        <w:pStyle w:val="B1"/>
        <w:spacing w:line="360" w:lineRule="auto"/>
        <w:ind w:leftChars="342" w:left="968"/>
        <w:rPr>
          <w:i/>
          <w:lang w:eastAsia="zh-CN"/>
        </w:rPr>
      </w:pPr>
      <w:r w:rsidRPr="005C6421">
        <w:rPr>
          <w:i/>
          <w:lang w:eastAsia="zh-CN"/>
        </w:rPr>
        <w:t>-</w:t>
      </w:r>
      <w:r w:rsidRPr="005C6421">
        <w:rPr>
          <w:i/>
          <w:lang w:eastAsia="zh-CN"/>
        </w:rPr>
        <w:tab/>
        <w:t>D3 (DL delay on F1-U), referring to Average delay on F1-U in TS 28.552 [2] 5.1.3.3.2.</w:t>
      </w:r>
    </w:p>
    <w:p w14:paraId="5800FD0F" w14:textId="77777777" w:rsidR="007A1C6C" w:rsidRDefault="007A1C6C" w:rsidP="007A1C6C">
      <w:pPr>
        <w:pStyle w:val="B1"/>
        <w:spacing w:line="360" w:lineRule="auto"/>
        <w:ind w:leftChars="342" w:left="968"/>
        <w:rPr>
          <w:lang w:eastAsia="zh-CN"/>
        </w:rPr>
      </w:pPr>
      <w:r w:rsidRPr="005C6421">
        <w:rPr>
          <w:i/>
          <w:lang w:eastAsia="zh-CN"/>
        </w:rPr>
        <w:t>-</w:t>
      </w:r>
      <w:r w:rsidRPr="005C6421">
        <w:rPr>
          <w:i/>
          <w:lang w:eastAsia="zh-CN"/>
        </w:rPr>
        <w:tab/>
        <w:t>D4 (DL delay in CU-UP), referring to Average delay DL in CU-UP in TS 28.552 [2] 5.1.3.3.1.</w:t>
      </w:r>
    </w:p>
    <w:p w14:paraId="38F8FE3E" w14:textId="77777777" w:rsidR="007A1C6C" w:rsidRDefault="007A1C6C" w:rsidP="007A1C6C">
      <w:pPr>
        <w:spacing w:after="0" w:line="360" w:lineRule="auto"/>
        <w:rPr>
          <w:lang w:eastAsia="zh-CN"/>
        </w:rPr>
      </w:pPr>
      <w:r>
        <w:rPr>
          <w:rFonts w:hint="eastAsia"/>
          <w:lang w:eastAsia="zh-CN"/>
        </w:rPr>
        <w:t>I</w:t>
      </w:r>
      <w:r>
        <w:rPr>
          <w:lang w:eastAsia="zh-CN"/>
        </w:rPr>
        <w:t>n [4], NG-RAN uses the PDU Session User Plane Protocol for transmitting UL/DL Delay Results to 5GC.</w:t>
      </w:r>
    </w:p>
    <w:p w14:paraId="433E698A" w14:textId="77777777" w:rsidR="007A1C6C" w:rsidRDefault="007A1C6C" w:rsidP="007A1C6C">
      <w:pPr>
        <w:spacing w:after="0" w:line="360" w:lineRule="auto"/>
        <w:rPr>
          <w:szCs w:val="22"/>
          <w:lang w:eastAsia="ko-KR"/>
        </w:rPr>
      </w:pPr>
      <w:r>
        <w:rPr>
          <w:lang w:eastAsia="zh-CN"/>
        </w:rPr>
        <w:t>According to the 38.314, t</w:t>
      </w:r>
      <w:r w:rsidRPr="003C0B8D">
        <w:rPr>
          <w:rFonts w:hint="eastAsia"/>
          <w:lang w:eastAsia="zh-CN"/>
        </w:rPr>
        <w:t xml:space="preserve">he </w:t>
      </w:r>
      <w:r>
        <w:rPr>
          <w:lang w:eastAsia="zh-CN"/>
        </w:rPr>
        <w:t xml:space="preserve">RAN </w:t>
      </w:r>
      <w:r w:rsidRPr="003C0B8D">
        <w:rPr>
          <w:rFonts w:hint="eastAsia"/>
          <w:lang w:eastAsia="zh-CN"/>
        </w:rPr>
        <w:t>delay is defined</w:t>
      </w:r>
      <w:r>
        <w:rPr>
          <w:lang w:eastAsia="zh-CN"/>
        </w:rPr>
        <w:t xml:space="preserve"> (shown in section 5), and the parts of delay are measured and reported</w:t>
      </w:r>
      <w:r w:rsidRPr="0054566A">
        <w:t xml:space="preserve"> </w:t>
      </w:r>
      <w:r w:rsidRPr="00D96C74">
        <w:t>periodically</w:t>
      </w:r>
      <w:r>
        <w:rPr>
          <w:lang w:eastAsia="zh-CN"/>
        </w:rPr>
        <w:t xml:space="preserve">. </w:t>
      </w:r>
      <w:r>
        <w:rPr>
          <w:rFonts w:hint="eastAsia"/>
          <w:lang w:eastAsia="zh-CN"/>
        </w:rPr>
        <w:t>A</w:t>
      </w:r>
      <w:r>
        <w:rPr>
          <w:lang w:eastAsia="zh-CN"/>
        </w:rPr>
        <w:t>s defined in 38.331 and some RAN3 specifications, the report interval of Dx of packet delay measurement is also defined (shown in section 5)</w:t>
      </w:r>
      <w:r>
        <w:rPr>
          <w:szCs w:val="22"/>
          <w:lang w:eastAsia="ko-KR"/>
        </w:rPr>
        <w:t xml:space="preserve">. </w:t>
      </w:r>
    </w:p>
    <w:p w14:paraId="4C63A4E1" w14:textId="77777777" w:rsidR="007A1C6C" w:rsidRPr="002D6FCE" w:rsidRDefault="007A1C6C" w:rsidP="007A1C6C">
      <w:pPr>
        <w:spacing w:after="0" w:line="360" w:lineRule="auto"/>
        <w:rPr>
          <w:szCs w:val="22"/>
          <w:lang w:eastAsia="zh-CN"/>
        </w:rPr>
      </w:pPr>
      <w:r w:rsidRPr="002D6FCE">
        <w:rPr>
          <w:rFonts w:hint="eastAsia"/>
          <w:szCs w:val="22"/>
          <w:lang w:eastAsia="zh-CN"/>
        </w:rPr>
        <w:lastRenderedPageBreak/>
        <w:t>T</w:t>
      </w:r>
      <w:r w:rsidRPr="002D6FCE">
        <w:rPr>
          <w:szCs w:val="22"/>
          <w:lang w:eastAsia="zh-CN"/>
        </w:rPr>
        <w:t>he delay measurement is an important KPI for 5G networks, e.g. URLLC services. In our opinion, the usages are as below:</w:t>
      </w:r>
    </w:p>
    <w:p w14:paraId="25B92C19" w14:textId="77777777" w:rsidR="007A1C6C" w:rsidRDefault="007A1C6C" w:rsidP="007A1C6C">
      <w:pPr>
        <w:numPr>
          <w:ilvl w:val="0"/>
          <w:numId w:val="24"/>
        </w:numPr>
        <w:overflowPunct w:val="0"/>
        <w:autoSpaceDE w:val="0"/>
        <w:autoSpaceDN w:val="0"/>
        <w:adjustRightInd w:val="0"/>
        <w:spacing w:after="0" w:line="360" w:lineRule="auto"/>
        <w:textAlignment w:val="baseline"/>
        <w:rPr>
          <w:szCs w:val="22"/>
          <w:lang w:eastAsia="zh-CN"/>
        </w:rPr>
      </w:pPr>
      <w:r w:rsidRPr="004B2D22">
        <w:rPr>
          <w:szCs w:val="22"/>
          <w:lang w:eastAsia="zh-CN"/>
        </w:rPr>
        <w:t>Industry business requirements. In industrial PLC control scenarios, services must send data within a specified period to control devices. Otherwise, the service may fail or down. The service needs to observe the delay</w:t>
      </w:r>
      <w:r>
        <w:rPr>
          <w:szCs w:val="22"/>
          <w:lang w:eastAsia="zh-CN"/>
        </w:rPr>
        <w:t xml:space="preserve"> of each segment of the network</w:t>
      </w:r>
    </w:p>
    <w:p w14:paraId="4BDD8530" w14:textId="77777777" w:rsidR="007A1C6C" w:rsidRPr="002D6FCE" w:rsidRDefault="007A1C6C" w:rsidP="007A1C6C">
      <w:pPr>
        <w:numPr>
          <w:ilvl w:val="0"/>
          <w:numId w:val="24"/>
        </w:numPr>
        <w:overflowPunct w:val="0"/>
        <w:autoSpaceDE w:val="0"/>
        <w:autoSpaceDN w:val="0"/>
        <w:adjustRightInd w:val="0"/>
        <w:spacing w:after="0" w:line="360" w:lineRule="auto"/>
        <w:textAlignment w:val="baseline"/>
        <w:rPr>
          <w:szCs w:val="22"/>
          <w:lang w:eastAsia="zh-CN"/>
        </w:rPr>
      </w:pPr>
      <w:r w:rsidRPr="002D6FCE">
        <w:rPr>
          <w:szCs w:val="22"/>
          <w:lang w:eastAsia="zh-CN"/>
        </w:rPr>
        <w:t>Problem identification. If the user experience is very bad, it is essential to identify problem and find the root reason. The delay measurement is one of the most important KPI, and then the network should be able to know the delay of each part for the data transmission,</w:t>
      </w:r>
      <w:r>
        <w:rPr>
          <w:szCs w:val="22"/>
          <w:lang w:eastAsia="zh-CN"/>
        </w:rPr>
        <w:t xml:space="preserve"> e.g. UE-RAN, RAN-CN, CN-Server</w:t>
      </w:r>
    </w:p>
    <w:p w14:paraId="0C4B4E91" w14:textId="77777777" w:rsidR="007A1C6C" w:rsidRPr="005C6421" w:rsidRDefault="007A1C6C" w:rsidP="007A1C6C">
      <w:pPr>
        <w:numPr>
          <w:ilvl w:val="0"/>
          <w:numId w:val="24"/>
        </w:numPr>
        <w:overflowPunct w:val="0"/>
        <w:autoSpaceDE w:val="0"/>
        <w:autoSpaceDN w:val="0"/>
        <w:adjustRightInd w:val="0"/>
        <w:spacing w:after="0" w:line="360" w:lineRule="auto"/>
        <w:textAlignment w:val="baseline"/>
        <w:rPr>
          <w:lang w:eastAsia="zh-CN"/>
        </w:rPr>
      </w:pPr>
      <w:r w:rsidRPr="002D6FCE">
        <w:rPr>
          <w:rFonts w:hint="eastAsia"/>
          <w:szCs w:val="22"/>
          <w:lang w:eastAsia="zh-CN"/>
        </w:rPr>
        <w:t>O</w:t>
      </w:r>
      <w:r w:rsidRPr="002D6FCE">
        <w:rPr>
          <w:szCs w:val="22"/>
          <w:lang w:eastAsia="zh-CN"/>
        </w:rPr>
        <w:t>ptimization of networks. Similar as other KPIs (data rate, data loss rate), there are long-term monitoring of these KPIs, and then the network can be optimized in term</w:t>
      </w:r>
      <w:r>
        <w:rPr>
          <w:szCs w:val="22"/>
          <w:lang w:eastAsia="zh-CN"/>
        </w:rPr>
        <w:t>s of coverage, capacity and etc</w:t>
      </w:r>
    </w:p>
    <w:p w14:paraId="4011D922" w14:textId="77777777" w:rsidR="007A1C6C" w:rsidRDefault="007A1C6C" w:rsidP="007A1C6C">
      <w:pPr>
        <w:spacing w:after="0" w:line="360" w:lineRule="auto"/>
        <w:rPr>
          <w:lang w:eastAsia="zh-CN"/>
        </w:rPr>
      </w:pPr>
    </w:p>
    <w:p w14:paraId="07C3B9A2" w14:textId="77777777" w:rsidR="007A1C6C" w:rsidRDefault="007A1C6C" w:rsidP="007A1C6C">
      <w:pPr>
        <w:spacing w:after="0" w:line="360" w:lineRule="auto"/>
        <w:rPr>
          <w:lang w:eastAsia="zh-CN"/>
        </w:rPr>
      </w:pPr>
      <w:r>
        <w:rPr>
          <w:lang w:eastAsia="zh-CN"/>
        </w:rPr>
        <w:t>For usage 2) problem identification, we think that the current average values are not sufficient, and the reasons are as below</w:t>
      </w:r>
      <w:r>
        <w:rPr>
          <w:rFonts w:hint="eastAsia"/>
          <w:lang w:eastAsia="zh-CN"/>
        </w:rPr>
        <w:t>:</w:t>
      </w:r>
    </w:p>
    <w:p w14:paraId="7AB52BE1" w14:textId="77777777" w:rsidR="007A1C6C" w:rsidRDefault="007A1C6C" w:rsidP="007A1C6C">
      <w:pPr>
        <w:spacing w:after="0" w:line="360" w:lineRule="auto"/>
        <w:rPr>
          <w:lang w:eastAsia="zh-CN"/>
        </w:rPr>
      </w:pPr>
      <w:r>
        <w:rPr>
          <w:lang w:eastAsia="zh-CN"/>
        </w:rPr>
        <w:t>As we mentioned during Rel-16 MDT discussions, most of packets may be normal and the delay values are small, and only few packets have large or very large values. Secondly, for delay components, there is anyway a time period for collecting delay values for all packets and an average value is calculated. In conclusion, the final value is not able to reflect the bad packets.</w:t>
      </w:r>
    </w:p>
    <w:p w14:paraId="13614124" w14:textId="77777777" w:rsidR="007A1C6C" w:rsidRDefault="007A1C6C" w:rsidP="007A1C6C">
      <w:pPr>
        <w:spacing w:after="0" w:line="360" w:lineRule="auto"/>
        <w:rPr>
          <w:lang w:eastAsia="zh-CN"/>
        </w:rPr>
      </w:pPr>
    </w:p>
    <w:p w14:paraId="150CB2DC" w14:textId="77777777" w:rsidR="007A1C6C" w:rsidRDefault="007A1C6C" w:rsidP="007A1C6C">
      <w:pPr>
        <w:spacing w:after="0" w:line="360" w:lineRule="auto"/>
        <w:rPr>
          <w:lang w:eastAsia="zh-CN"/>
        </w:rPr>
      </w:pPr>
      <w:r>
        <w:rPr>
          <w:lang w:eastAsia="zh-CN"/>
        </w:rPr>
        <w:t>For example, it is assumed that the measurement period for D1 is 10 seconds, and there are 5000 PDCP data packets during the period. If 10 packets have 20ms delay (for each packet), and the other packets have 0.01ms delay (for each packet). Here is the calculation:</w:t>
      </w:r>
    </w:p>
    <w:p w14:paraId="23365EEA" w14:textId="77777777" w:rsidR="007A1C6C" w:rsidRPr="002A68C1" w:rsidRDefault="007A1C6C" w:rsidP="007A1C6C">
      <w:pPr>
        <w:spacing w:after="0" w:line="360" w:lineRule="auto"/>
        <w:ind w:left="1134" w:firstLine="567"/>
        <w:rPr>
          <w:b/>
          <w:lang w:eastAsia="zh-CN"/>
        </w:rPr>
      </w:pPr>
      <w:r w:rsidRPr="002A68C1">
        <w:rPr>
          <w:b/>
          <w:lang w:eastAsia="zh-CN"/>
        </w:rPr>
        <w:t xml:space="preserve">Average D1 value: </w:t>
      </w:r>
      <w:r w:rsidRPr="002A68C1">
        <w:rPr>
          <w:b/>
          <w:lang w:eastAsia="zh-CN"/>
        </w:rPr>
        <w:tab/>
      </w:r>
      <w:r>
        <w:rPr>
          <w:b/>
          <w:lang w:eastAsia="zh-CN"/>
        </w:rPr>
        <w:t xml:space="preserve">around </w:t>
      </w:r>
      <w:r w:rsidRPr="002A68C1">
        <w:rPr>
          <w:b/>
          <w:lang w:eastAsia="zh-CN"/>
        </w:rPr>
        <w:t>0.05ms.</w:t>
      </w:r>
      <w:r>
        <w:rPr>
          <w:b/>
          <w:lang w:eastAsia="zh-CN"/>
        </w:rPr>
        <w:t xml:space="preserve"> it is calculated by </w:t>
      </w:r>
      <w:r w:rsidRPr="002A68C1">
        <w:rPr>
          <w:b/>
          <w:lang w:eastAsia="zh-CN"/>
        </w:rPr>
        <w:t>(10*20+4990*0.01)/5000=0.04998 ms</w:t>
      </w:r>
    </w:p>
    <w:p w14:paraId="77E40B4D" w14:textId="77777777" w:rsidR="007A1C6C" w:rsidRDefault="007A1C6C" w:rsidP="007A1C6C">
      <w:pPr>
        <w:spacing w:after="0" w:line="360" w:lineRule="auto"/>
        <w:rPr>
          <w:lang w:eastAsia="zh-CN"/>
        </w:rPr>
      </w:pPr>
      <w:r>
        <w:rPr>
          <w:lang w:eastAsia="zh-CN"/>
        </w:rPr>
        <w:t>Since the average D1 value is 0.05ms and it is quite small, the value will be added as part of DL delay and the final result will be ok. However, the 10 packets are hidden and will never be identified by the network. The consequence is that when the user experience is impacted due to large delay, it is very hard for the network to identify the 10 bad packets. In our opinion, it is not reasonable to only rely on average values.</w:t>
      </w:r>
    </w:p>
    <w:p w14:paraId="02927014" w14:textId="77777777" w:rsidR="007A1C6C" w:rsidRDefault="007A1C6C" w:rsidP="007A1C6C">
      <w:pPr>
        <w:spacing w:after="0" w:line="360" w:lineRule="auto"/>
        <w:rPr>
          <w:lang w:eastAsia="zh-CN"/>
        </w:rPr>
      </w:pPr>
    </w:p>
    <w:p w14:paraId="46E26058" w14:textId="77777777" w:rsidR="007A1C6C" w:rsidRDefault="007A1C6C" w:rsidP="007A1C6C">
      <w:pPr>
        <w:spacing w:after="0" w:line="360" w:lineRule="auto"/>
        <w:rPr>
          <w:lang w:eastAsia="zh-CN"/>
        </w:rPr>
      </w:pPr>
      <w:r>
        <w:rPr>
          <w:lang w:eastAsia="zh-CN"/>
        </w:rPr>
        <w:t>One argument may be that if the measurement period can be set to a small value (e.g. 10ms), the samples of data packets will be small, so the “bad” packets could be identified. In other words, with setting small measurement period, the accuracy of E2E delay measurement will be improved. However, we think this argument may bring some problems, such as:</w:t>
      </w:r>
    </w:p>
    <w:p w14:paraId="7596E8D5" w14:textId="77777777" w:rsidR="007A1C6C" w:rsidRDefault="007A1C6C" w:rsidP="007A1C6C">
      <w:pPr>
        <w:numPr>
          <w:ilvl w:val="1"/>
          <w:numId w:val="24"/>
        </w:numPr>
        <w:overflowPunct w:val="0"/>
        <w:autoSpaceDE w:val="0"/>
        <w:autoSpaceDN w:val="0"/>
        <w:adjustRightInd w:val="0"/>
        <w:spacing w:after="0" w:line="360" w:lineRule="auto"/>
        <w:textAlignment w:val="baseline"/>
        <w:rPr>
          <w:lang w:eastAsia="zh-CN"/>
        </w:rPr>
      </w:pPr>
      <w:r>
        <w:rPr>
          <w:lang w:eastAsia="zh-CN"/>
        </w:rPr>
        <w:t>For D1, the UE will generate D1 values</w:t>
      </w:r>
      <w:r w:rsidRPr="0026497C">
        <w:t xml:space="preserve"> </w:t>
      </w:r>
      <w:r w:rsidRPr="0026497C">
        <w:rPr>
          <w:lang w:eastAsia="zh-CN"/>
        </w:rPr>
        <w:t>periodically</w:t>
      </w:r>
      <w:r>
        <w:rPr>
          <w:lang w:eastAsia="zh-CN"/>
        </w:rPr>
        <w:t>. With small period, it leads to more UE complexities and signalling overhead (because the UL RRC message will be sent frequently)</w:t>
      </w:r>
    </w:p>
    <w:p w14:paraId="396F348E" w14:textId="77777777" w:rsidR="007A1C6C" w:rsidRDefault="007A1C6C" w:rsidP="007A1C6C">
      <w:pPr>
        <w:numPr>
          <w:ilvl w:val="1"/>
          <w:numId w:val="24"/>
        </w:numPr>
        <w:overflowPunct w:val="0"/>
        <w:autoSpaceDE w:val="0"/>
        <w:autoSpaceDN w:val="0"/>
        <w:adjustRightInd w:val="0"/>
        <w:spacing w:after="0" w:line="360" w:lineRule="auto"/>
        <w:textAlignment w:val="baseline"/>
        <w:rPr>
          <w:lang w:eastAsia="zh-CN"/>
        </w:rPr>
      </w:pPr>
      <w:r>
        <w:rPr>
          <w:lang w:eastAsia="zh-CN"/>
        </w:rPr>
        <w:t>For delay components other than D1, it requires lots of extra resources for network, e.g. computing resources, storage resources. In addition, lots of signallings (CP/UP) will be generated between different network entities</w:t>
      </w:r>
    </w:p>
    <w:p w14:paraId="7A400B1E" w14:textId="77777777" w:rsidR="007A1C6C" w:rsidRPr="005C6421" w:rsidRDefault="007A1C6C" w:rsidP="007A1C6C">
      <w:pPr>
        <w:numPr>
          <w:ilvl w:val="1"/>
          <w:numId w:val="24"/>
        </w:numPr>
        <w:overflowPunct w:val="0"/>
        <w:autoSpaceDE w:val="0"/>
        <w:autoSpaceDN w:val="0"/>
        <w:adjustRightInd w:val="0"/>
        <w:spacing w:after="0" w:line="360" w:lineRule="auto"/>
        <w:textAlignment w:val="baseline"/>
        <w:rPr>
          <w:lang w:eastAsia="zh-CN"/>
        </w:rPr>
      </w:pPr>
      <w:r>
        <w:rPr>
          <w:lang w:eastAsia="zh-CN"/>
        </w:rPr>
        <w:t xml:space="preserve">In general, the measurement period is </w:t>
      </w:r>
      <w:r w:rsidRPr="008030AF">
        <w:rPr>
          <w:lang w:eastAsia="zh-CN"/>
        </w:rPr>
        <w:t>sensitive</w:t>
      </w:r>
      <w:r>
        <w:rPr>
          <w:lang w:eastAsia="zh-CN"/>
        </w:rPr>
        <w:t xml:space="preserve"> to both UE and network, and it is a trade off between the accuracy of E2E delay measurements and complexities/overhead</w:t>
      </w:r>
    </w:p>
    <w:p w14:paraId="05F76E72" w14:textId="77777777" w:rsidR="007A1C6C" w:rsidRDefault="007A1C6C" w:rsidP="007A1C6C">
      <w:pPr>
        <w:spacing w:after="0" w:line="360" w:lineRule="auto"/>
        <w:rPr>
          <w:lang w:eastAsia="zh-CN"/>
        </w:rPr>
      </w:pPr>
    </w:p>
    <w:p w14:paraId="0054B84D" w14:textId="77777777" w:rsidR="007A1C6C" w:rsidRDefault="007A1C6C" w:rsidP="007A1C6C">
      <w:pPr>
        <w:spacing w:after="0" w:line="360" w:lineRule="auto"/>
        <w:rPr>
          <w:lang w:eastAsia="zh-CN"/>
        </w:rPr>
      </w:pPr>
      <w:r>
        <w:rPr>
          <w:lang w:eastAsia="zh-CN"/>
        </w:rPr>
        <w:t>In conclusion, we do observe that there are some drawbacks for average values for QoS monitoring. We list our observations as below:</w:t>
      </w:r>
    </w:p>
    <w:p w14:paraId="4D2F0DE1" w14:textId="77777777" w:rsidR="007A1C6C" w:rsidRDefault="007A1C6C" w:rsidP="007A1C6C">
      <w:pPr>
        <w:spacing w:after="0" w:line="360" w:lineRule="auto"/>
        <w:rPr>
          <w:b/>
          <w:lang w:eastAsia="zh-CN"/>
        </w:rPr>
      </w:pPr>
      <w:r w:rsidRPr="005C6421">
        <w:rPr>
          <w:b/>
          <w:lang w:eastAsia="zh-CN"/>
        </w:rPr>
        <w:lastRenderedPageBreak/>
        <w:t>Observation 1: The delay measurement is an important KPI for 5G networks, and it is mainly used for problem identification and optimization of networks.</w:t>
      </w:r>
    </w:p>
    <w:p w14:paraId="21345B84" w14:textId="77777777" w:rsidR="007A1C6C" w:rsidRDefault="007A1C6C" w:rsidP="007A1C6C">
      <w:pPr>
        <w:spacing w:after="0" w:line="360" w:lineRule="auto"/>
        <w:rPr>
          <w:b/>
          <w:lang w:eastAsia="zh-CN"/>
        </w:rPr>
      </w:pPr>
      <w:r w:rsidRPr="00076255">
        <w:rPr>
          <w:b/>
          <w:lang w:eastAsia="zh-CN"/>
        </w:rPr>
        <w:t xml:space="preserve">Observation </w:t>
      </w:r>
      <w:r>
        <w:rPr>
          <w:b/>
          <w:lang w:eastAsia="zh-CN"/>
        </w:rPr>
        <w:t>2</w:t>
      </w:r>
      <w:r w:rsidRPr="00076255">
        <w:rPr>
          <w:b/>
          <w:lang w:eastAsia="zh-CN"/>
        </w:rPr>
        <w:t xml:space="preserve">: </w:t>
      </w:r>
      <w:r>
        <w:rPr>
          <w:b/>
          <w:lang w:eastAsia="zh-CN"/>
        </w:rPr>
        <w:t>For problem identification, it is essential to identify problem and the network should be able to know the delay of each part for the data transmission</w:t>
      </w:r>
      <w:r w:rsidRPr="00076255">
        <w:rPr>
          <w:b/>
          <w:lang w:eastAsia="zh-CN"/>
        </w:rPr>
        <w:t>.</w:t>
      </w:r>
    </w:p>
    <w:p w14:paraId="70A79298" w14:textId="77777777" w:rsidR="007A1C6C" w:rsidRDefault="007A1C6C" w:rsidP="007A1C6C">
      <w:pPr>
        <w:spacing w:after="0" w:line="360" w:lineRule="auto"/>
        <w:rPr>
          <w:b/>
          <w:lang w:eastAsia="zh-CN"/>
        </w:rPr>
      </w:pPr>
      <w:r w:rsidRPr="00076255">
        <w:rPr>
          <w:b/>
          <w:lang w:eastAsia="zh-CN"/>
        </w:rPr>
        <w:t>Obser</w:t>
      </w:r>
      <w:r>
        <w:rPr>
          <w:b/>
          <w:lang w:eastAsia="zh-CN"/>
        </w:rPr>
        <w:t>vation 3</w:t>
      </w:r>
      <w:r w:rsidRPr="00076255">
        <w:rPr>
          <w:b/>
          <w:lang w:eastAsia="zh-CN"/>
        </w:rPr>
        <w:t>:</w:t>
      </w:r>
      <w:r>
        <w:rPr>
          <w:b/>
          <w:lang w:eastAsia="zh-CN"/>
        </w:rPr>
        <w:t xml:space="preserve"> The Rel-16 average values for QoS monitoring can not identify bad packets</w:t>
      </w:r>
      <w:r w:rsidRPr="00076255">
        <w:rPr>
          <w:b/>
          <w:lang w:eastAsia="zh-CN"/>
        </w:rPr>
        <w:t>.</w:t>
      </w:r>
    </w:p>
    <w:p w14:paraId="67AFC189" w14:textId="77777777" w:rsidR="007A1C6C" w:rsidRDefault="007A1C6C" w:rsidP="007A1C6C">
      <w:pPr>
        <w:spacing w:after="0" w:line="360" w:lineRule="auto"/>
        <w:rPr>
          <w:b/>
          <w:lang w:eastAsia="zh-CN"/>
        </w:rPr>
      </w:pPr>
      <w:r w:rsidRPr="00076255">
        <w:rPr>
          <w:b/>
          <w:lang w:eastAsia="zh-CN"/>
        </w:rPr>
        <w:t>Obser</w:t>
      </w:r>
      <w:r>
        <w:rPr>
          <w:b/>
          <w:lang w:eastAsia="zh-CN"/>
        </w:rPr>
        <w:t>vation 4</w:t>
      </w:r>
      <w:r w:rsidRPr="00076255">
        <w:rPr>
          <w:b/>
          <w:lang w:eastAsia="zh-CN"/>
        </w:rPr>
        <w:t>:</w:t>
      </w:r>
      <w:r>
        <w:rPr>
          <w:b/>
          <w:lang w:eastAsia="zh-CN"/>
        </w:rPr>
        <w:t xml:space="preserve"> Small measurement periods for QoS monitoring bring complexities and extra signallings for both UE and networks sides</w:t>
      </w:r>
      <w:r w:rsidRPr="00076255">
        <w:rPr>
          <w:b/>
          <w:lang w:eastAsia="zh-CN"/>
        </w:rPr>
        <w:t>.</w:t>
      </w:r>
    </w:p>
    <w:p w14:paraId="5CA08966" w14:textId="77777777" w:rsidR="007A1C6C" w:rsidRDefault="007A1C6C" w:rsidP="007A1C6C">
      <w:pPr>
        <w:spacing w:after="0" w:line="360" w:lineRule="auto"/>
        <w:rPr>
          <w:b/>
          <w:lang w:eastAsia="zh-CN"/>
        </w:rPr>
      </w:pPr>
      <w:r w:rsidRPr="00076255">
        <w:rPr>
          <w:b/>
          <w:lang w:eastAsia="zh-CN"/>
        </w:rPr>
        <w:t>Obser</w:t>
      </w:r>
      <w:r>
        <w:rPr>
          <w:b/>
          <w:lang w:eastAsia="zh-CN"/>
        </w:rPr>
        <w:t>vation 5</w:t>
      </w:r>
      <w:r w:rsidRPr="00076255">
        <w:rPr>
          <w:b/>
          <w:lang w:eastAsia="zh-CN"/>
        </w:rPr>
        <w:t>:</w:t>
      </w:r>
      <w:r>
        <w:rPr>
          <w:b/>
          <w:lang w:eastAsia="zh-CN"/>
        </w:rPr>
        <w:t xml:space="preserve"> With Rel-16 QoS monitoring mechanism, the effect of problem identification is </w:t>
      </w:r>
      <w:r w:rsidRPr="004A0AB2">
        <w:rPr>
          <w:b/>
          <w:lang w:eastAsia="zh-CN"/>
        </w:rPr>
        <w:t>compromise</w:t>
      </w:r>
      <w:r>
        <w:rPr>
          <w:b/>
          <w:lang w:eastAsia="zh-CN"/>
        </w:rPr>
        <w:t>d as it is very likely that the final delay measurements are good even if some data packets have large delays</w:t>
      </w:r>
      <w:r w:rsidRPr="00076255">
        <w:rPr>
          <w:b/>
          <w:lang w:eastAsia="zh-CN"/>
        </w:rPr>
        <w:t>.</w:t>
      </w:r>
    </w:p>
    <w:p w14:paraId="15C3E5B9" w14:textId="77777777" w:rsidR="007A1C6C" w:rsidRDefault="007A1C6C" w:rsidP="007A1C6C">
      <w:pPr>
        <w:spacing w:after="0" w:line="360" w:lineRule="auto"/>
        <w:rPr>
          <w:lang w:eastAsia="zh-CN"/>
        </w:rPr>
      </w:pPr>
    </w:p>
    <w:p w14:paraId="1750B19E" w14:textId="77777777" w:rsidR="007A1C6C" w:rsidRDefault="007A1C6C" w:rsidP="007A1C6C">
      <w:pPr>
        <w:spacing w:after="0" w:line="360" w:lineRule="auto"/>
        <w:rPr>
          <w:lang w:eastAsia="zh-CN"/>
        </w:rPr>
      </w:pPr>
      <w:r>
        <w:rPr>
          <w:rFonts w:hint="eastAsia"/>
          <w:lang w:eastAsia="zh-CN"/>
        </w:rPr>
        <w:t>B</w:t>
      </w:r>
      <w:r>
        <w:rPr>
          <w:lang w:eastAsia="zh-CN"/>
        </w:rPr>
        <w:t>ased on the above observations, we think it may bring critical problem in some URLLC scenarios, e.g. smart port, smart factory. So we propose to consider some solutions to solve the issues, and the next sections provide more details.</w:t>
      </w:r>
    </w:p>
    <w:p w14:paraId="3092E3F8" w14:textId="4F7E431F" w:rsidR="00511877" w:rsidRDefault="00511877" w:rsidP="007A1C6C">
      <w:pPr>
        <w:spacing w:after="0" w:line="360" w:lineRule="auto"/>
        <w:rPr>
          <w:lang w:eastAsia="zh-CN"/>
        </w:rPr>
      </w:pPr>
      <w:r>
        <w:rPr>
          <w:lang w:eastAsia="zh-CN"/>
        </w:rPr>
        <w:t>Among all delay</w:t>
      </w:r>
      <w:r w:rsidR="00E30EEF" w:rsidRPr="00E30EEF">
        <w:rPr>
          <w:lang w:eastAsia="zh-CN"/>
        </w:rPr>
        <w:t xml:space="preserve"> </w:t>
      </w:r>
      <w:r w:rsidR="00E30EEF">
        <w:rPr>
          <w:lang w:eastAsia="zh-CN"/>
        </w:rPr>
        <w:t>components</w:t>
      </w:r>
      <w:r>
        <w:rPr>
          <w:lang w:eastAsia="zh-CN"/>
        </w:rPr>
        <w:t xml:space="preserve">, D1 is collected by the UE and other </w:t>
      </w:r>
      <w:r w:rsidR="00E30EEF">
        <w:rPr>
          <w:lang w:eastAsia="zh-CN"/>
        </w:rPr>
        <w:t>components</w:t>
      </w:r>
      <w:r>
        <w:rPr>
          <w:lang w:eastAsia="zh-CN"/>
        </w:rPr>
        <w:t xml:space="preserve"> are collected by the network. </w:t>
      </w:r>
      <w:r w:rsidR="00E30EEF">
        <w:rPr>
          <w:lang w:eastAsia="zh-CN"/>
        </w:rPr>
        <w:t>So the enhancements of D1 measurements are addresed in this paper.</w:t>
      </w:r>
    </w:p>
    <w:p w14:paraId="0E4080DB" w14:textId="77777777" w:rsidR="00511877" w:rsidRPr="001F3DC7" w:rsidRDefault="00511877" w:rsidP="007A1C6C">
      <w:pPr>
        <w:spacing w:after="0" w:line="360" w:lineRule="auto"/>
        <w:rPr>
          <w:lang w:eastAsia="zh-CN"/>
        </w:rPr>
      </w:pPr>
    </w:p>
    <w:p w14:paraId="2B9D6E0E" w14:textId="58B5B1AD" w:rsidR="00073C10" w:rsidRDefault="0064050D" w:rsidP="00073C10">
      <w:pPr>
        <w:pStyle w:val="3"/>
        <w:rPr>
          <w:lang w:val="en-US"/>
        </w:rPr>
      </w:pPr>
      <w:r>
        <w:t>2</w:t>
      </w:r>
      <w:r w:rsidR="00073C10">
        <w:t>.2</w:t>
      </w:r>
      <w:r w:rsidR="00073C10">
        <w:tab/>
      </w:r>
      <w:r w:rsidR="007A1C6C" w:rsidRPr="00E30EEF">
        <w:rPr>
          <w:lang w:val="en-US"/>
        </w:rPr>
        <w:t>Maximum</w:t>
      </w:r>
      <w:r w:rsidR="007A1C6C">
        <w:rPr>
          <w:lang w:val="en-US"/>
        </w:rPr>
        <w:t xml:space="preserve"> value of delay</w:t>
      </w:r>
    </w:p>
    <w:p w14:paraId="255EE273" w14:textId="77777777" w:rsidR="007A1C6C" w:rsidRDefault="007A1C6C" w:rsidP="007A1C6C">
      <w:pPr>
        <w:spacing w:after="0" w:line="360" w:lineRule="auto"/>
        <w:rPr>
          <w:lang w:eastAsia="zh-CN"/>
        </w:rPr>
      </w:pPr>
      <w:bookmarkStart w:id="0" w:name="OLE_LINK27"/>
      <w:bookmarkStart w:id="1" w:name="OLE_LINK28"/>
      <w:r>
        <w:rPr>
          <w:rFonts w:hint="eastAsia"/>
          <w:lang w:eastAsia="zh-CN"/>
        </w:rPr>
        <w:t>F</w:t>
      </w:r>
      <w:r>
        <w:rPr>
          <w:lang w:eastAsia="zh-CN"/>
        </w:rPr>
        <w:t>or the bad packets as mentioned in section 2.1, we think the packets with large delay values should be identified and be visible at the network sides.</w:t>
      </w:r>
      <w:bookmarkStart w:id="2" w:name="OLE_LINK4"/>
      <w:bookmarkStart w:id="3" w:name="OLE_LINK5"/>
      <w:bookmarkStart w:id="4" w:name="OLE_LINK6"/>
      <w:r w:rsidRPr="00854734">
        <w:rPr>
          <w:lang w:eastAsia="zh-CN"/>
        </w:rPr>
        <w:t xml:space="preserve"> </w:t>
      </w:r>
      <w:bookmarkEnd w:id="0"/>
      <w:bookmarkEnd w:id="1"/>
      <w:r w:rsidRPr="00854734">
        <w:rPr>
          <w:lang w:eastAsia="zh-CN"/>
        </w:rPr>
        <w:t xml:space="preserve">From network point of view, </w:t>
      </w:r>
      <w:r>
        <w:rPr>
          <w:lang w:eastAsia="zh-CN"/>
        </w:rPr>
        <w:t>we see the following benefits for maximum values of delay measurements:</w:t>
      </w:r>
    </w:p>
    <w:p w14:paraId="44220BA7" w14:textId="77777777" w:rsidR="007A1C6C" w:rsidRDefault="007A1C6C" w:rsidP="007A1C6C">
      <w:pPr>
        <w:numPr>
          <w:ilvl w:val="0"/>
          <w:numId w:val="25"/>
        </w:numPr>
        <w:overflowPunct w:val="0"/>
        <w:autoSpaceDE w:val="0"/>
        <w:autoSpaceDN w:val="0"/>
        <w:adjustRightInd w:val="0"/>
        <w:spacing w:after="0" w:line="360" w:lineRule="auto"/>
        <w:textAlignment w:val="baseline"/>
        <w:rPr>
          <w:lang w:eastAsia="zh-CN"/>
        </w:rPr>
      </w:pPr>
      <w:r>
        <w:rPr>
          <w:lang w:eastAsia="zh-CN"/>
        </w:rPr>
        <w:t>M</w:t>
      </w:r>
      <w:r w:rsidRPr="00854734">
        <w:rPr>
          <w:lang w:eastAsia="zh-CN"/>
        </w:rPr>
        <w:t>ax values are useful for delay measurement monitoring</w:t>
      </w:r>
      <w:r w:rsidRPr="00C703D1">
        <w:rPr>
          <w:lang w:eastAsia="zh-CN"/>
        </w:rPr>
        <w:t xml:space="preserve">, network layer delay demarcation and locating. For example, </w:t>
      </w:r>
      <w:r>
        <w:rPr>
          <w:lang w:eastAsia="zh-CN"/>
        </w:rPr>
        <w:t>the target delay is 20ms from the network point of view, and a</w:t>
      </w:r>
      <w:r w:rsidRPr="00C703D1">
        <w:rPr>
          <w:lang w:eastAsia="zh-CN"/>
        </w:rPr>
        <w:t>ccording to the reported data</w:t>
      </w:r>
      <w:r>
        <w:rPr>
          <w:lang w:eastAsia="zh-CN"/>
        </w:rPr>
        <w:t xml:space="preserve"> from the UE side</w:t>
      </w:r>
      <w:r w:rsidRPr="00C703D1">
        <w:rPr>
          <w:lang w:eastAsia="zh-CN"/>
        </w:rPr>
        <w:t xml:space="preserve">, the average delay is 3 ms, but the maximum delay is 200 ms. In this way, </w:t>
      </w:r>
      <w:r>
        <w:rPr>
          <w:lang w:eastAsia="zh-CN"/>
        </w:rPr>
        <w:t xml:space="preserve">it is straightforward to identify where </w:t>
      </w:r>
      <w:r w:rsidRPr="00C703D1">
        <w:rPr>
          <w:lang w:eastAsia="zh-CN"/>
        </w:rPr>
        <w:t>the problem occurs</w:t>
      </w:r>
    </w:p>
    <w:p w14:paraId="6925D025" w14:textId="77777777" w:rsidR="007A1C6C" w:rsidRDefault="007A1C6C" w:rsidP="007A1C6C">
      <w:pPr>
        <w:numPr>
          <w:ilvl w:val="0"/>
          <w:numId w:val="25"/>
        </w:numPr>
        <w:overflowPunct w:val="0"/>
        <w:autoSpaceDE w:val="0"/>
        <w:autoSpaceDN w:val="0"/>
        <w:adjustRightInd w:val="0"/>
        <w:spacing w:after="0" w:line="360" w:lineRule="auto"/>
        <w:textAlignment w:val="baseline"/>
        <w:rPr>
          <w:lang w:eastAsia="zh-CN"/>
        </w:rPr>
      </w:pPr>
      <w:r>
        <w:rPr>
          <w:lang w:eastAsia="zh-CN"/>
        </w:rPr>
        <w:t xml:space="preserve">It is beneficial to collect the delay value of </w:t>
      </w:r>
      <w:r w:rsidRPr="00854734">
        <w:rPr>
          <w:lang w:eastAsia="zh-CN"/>
        </w:rPr>
        <w:t>bad packets</w:t>
      </w:r>
      <w:r>
        <w:rPr>
          <w:lang w:eastAsia="zh-CN"/>
        </w:rPr>
        <w:t xml:space="preserve"> in addition to average values. O</w:t>
      </w:r>
      <w:r w:rsidRPr="00854734">
        <w:rPr>
          <w:lang w:eastAsia="zh-CN"/>
        </w:rPr>
        <w:t>therwise there may be gaps between real QoS</w:t>
      </w:r>
      <w:r>
        <w:rPr>
          <w:lang w:eastAsia="zh-CN"/>
        </w:rPr>
        <w:t xml:space="preserve"> experiences</w:t>
      </w:r>
      <w:r w:rsidRPr="00854734">
        <w:rPr>
          <w:lang w:eastAsia="zh-CN"/>
        </w:rPr>
        <w:t xml:space="preserve"> and the reported delay measurements</w:t>
      </w:r>
    </w:p>
    <w:p w14:paraId="6AAF0A68" w14:textId="77777777" w:rsidR="007A1C6C" w:rsidRDefault="007A1C6C" w:rsidP="007A1C6C">
      <w:pPr>
        <w:numPr>
          <w:ilvl w:val="0"/>
          <w:numId w:val="25"/>
        </w:numPr>
        <w:overflowPunct w:val="0"/>
        <w:autoSpaceDE w:val="0"/>
        <w:autoSpaceDN w:val="0"/>
        <w:adjustRightInd w:val="0"/>
        <w:spacing w:after="0" w:line="360" w:lineRule="auto"/>
        <w:textAlignment w:val="baseline"/>
        <w:rPr>
          <w:lang w:eastAsia="zh-CN"/>
        </w:rPr>
      </w:pPr>
      <w:r>
        <w:rPr>
          <w:lang w:eastAsia="zh-CN"/>
        </w:rPr>
        <w:t>Operators may want to see such extreme values for more information as they are the key factors for problems</w:t>
      </w:r>
    </w:p>
    <w:p w14:paraId="582F385B" w14:textId="77777777" w:rsidR="007A1C6C" w:rsidRDefault="007A1C6C" w:rsidP="007A1C6C">
      <w:pPr>
        <w:spacing w:after="0" w:line="360" w:lineRule="auto"/>
        <w:rPr>
          <w:lang w:eastAsia="zh-CN"/>
        </w:rPr>
      </w:pPr>
    </w:p>
    <w:p w14:paraId="5D0B9C47" w14:textId="74B4EBAD" w:rsidR="007A1C6C" w:rsidRDefault="00E30EEF">
      <w:pPr>
        <w:spacing w:after="0" w:line="360" w:lineRule="auto"/>
        <w:rPr>
          <w:b/>
          <w:lang w:eastAsia="zh-CN"/>
        </w:rPr>
      </w:pPr>
      <w:r>
        <w:rPr>
          <w:lang w:eastAsia="zh-CN"/>
        </w:rPr>
        <w:t>T</w:t>
      </w:r>
      <w:r w:rsidR="007A1C6C">
        <w:rPr>
          <w:lang w:eastAsia="zh-CN"/>
        </w:rPr>
        <w:t>he maximum delay can be either the maximum one or N maximum values among the delay components. For example for D1, the UE is to collect such delay values and send to the network via relevant RRC signalling.</w:t>
      </w:r>
      <w:bookmarkEnd w:id="2"/>
      <w:bookmarkEnd w:id="3"/>
      <w:bookmarkEnd w:id="4"/>
    </w:p>
    <w:p w14:paraId="217727D6" w14:textId="006A8534" w:rsidR="007A1C6C" w:rsidRPr="00854734" w:rsidRDefault="007A1C6C" w:rsidP="007A1C6C">
      <w:pPr>
        <w:spacing w:after="0" w:line="360" w:lineRule="auto"/>
        <w:rPr>
          <w:b/>
          <w:lang w:eastAsia="zh-CN"/>
        </w:rPr>
      </w:pPr>
      <w:r>
        <w:rPr>
          <w:b/>
          <w:lang w:eastAsia="zh-CN"/>
        </w:rPr>
        <w:t xml:space="preserve">Proposal 1: </w:t>
      </w:r>
      <w:r w:rsidRPr="00854734">
        <w:rPr>
          <w:b/>
          <w:lang w:eastAsia="zh-CN"/>
        </w:rPr>
        <w:t xml:space="preserve">It is proposed </w:t>
      </w:r>
      <w:r>
        <w:rPr>
          <w:b/>
          <w:lang w:eastAsia="zh-CN"/>
        </w:rPr>
        <w:t xml:space="preserve">RAN2 </w:t>
      </w:r>
      <w:r w:rsidRPr="00854734">
        <w:rPr>
          <w:b/>
          <w:lang w:eastAsia="zh-CN"/>
        </w:rPr>
        <w:t xml:space="preserve">to </w:t>
      </w:r>
      <w:r w:rsidR="00E30EEF">
        <w:rPr>
          <w:b/>
          <w:lang w:eastAsia="zh-CN"/>
        </w:rPr>
        <w:t xml:space="preserve">agree on </w:t>
      </w:r>
      <w:r>
        <w:rPr>
          <w:b/>
          <w:lang w:eastAsia="zh-CN"/>
        </w:rPr>
        <w:t xml:space="preserve">maximum </w:t>
      </w:r>
      <w:r w:rsidRPr="00854734">
        <w:rPr>
          <w:b/>
          <w:lang w:eastAsia="zh-CN"/>
        </w:rPr>
        <w:t xml:space="preserve">value for </w:t>
      </w:r>
      <w:r w:rsidR="00321B9B">
        <w:rPr>
          <w:b/>
          <w:lang w:eastAsia="zh-CN"/>
        </w:rPr>
        <w:t>D1</w:t>
      </w:r>
      <w:r w:rsidRPr="00854734">
        <w:rPr>
          <w:b/>
          <w:lang w:eastAsia="zh-CN"/>
        </w:rPr>
        <w:t>.</w:t>
      </w:r>
    </w:p>
    <w:p w14:paraId="0FE2A2F8" w14:textId="0492B9D2" w:rsidR="00872ED6" w:rsidRPr="007A1C6C" w:rsidRDefault="00872ED6" w:rsidP="00872ED6"/>
    <w:p w14:paraId="0BEF69D6" w14:textId="3C340687" w:rsidR="00872ED6" w:rsidRDefault="0064050D" w:rsidP="00872ED6">
      <w:pPr>
        <w:pStyle w:val="3"/>
      </w:pPr>
      <w:r>
        <w:t>2</w:t>
      </w:r>
      <w:r w:rsidR="007A1C6C">
        <w:t>.3</w:t>
      </w:r>
      <w:r w:rsidR="007A1C6C">
        <w:tab/>
        <w:t>Histogram of packet delay</w:t>
      </w:r>
    </w:p>
    <w:p w14:paraId="5D7AAC10" w14:textId="77777777" w:rsidR="007A1C6C" w:rsidRDefault="007A1C6C" w:rsidP="007A1C6C">
      <w:pPr>
        <w:spacing w:after="0" w:line="360" w:lineRule="auto"/>
        <w:rPr>
          <w:lang w:eastAsia="zh-CN"/>
        </w:rPr>
      </w:pPr>
      <w:r>
        <w:rPr>
          <w:lang w:eastAsia="zh-CN"/>
        </w:rPr>
        <w:t>For a measurement period, the delay values may spread in a wide range, and then it is beneficial for the operators (</w:t>
      </w:r>
      <w:r>
        <w:rPr>
          <w:rFonts w:hint="eastAsia"/>
          <w:lang w:eastAsia="zh-CN"/>
        </w:rPr>
        <w:t>c</w:t>
      </w:r>
      <w:r w:rsidRPr="00605D3C">
        <w:rPr>
          <w:lang w:eastAsia="zh-CN"/>
        </w:rPr>
        <w:t>arriers or vertical industry customers</w:t>
      </w:r>
      <w:r>
        <w:rPr>
          <w:lang w:eastAsia="zh-CN"/>
        </w:rPr>
        <w:t xml:space="preserve">) to get more details, e.g. the histogram of packet delay. </w:t>
      </w:r>
      <w:r w:rsidRPr="005C6421">
        <w:rPr>
          <w:lang w:eastAsia="zh-CN"/>
        </w:rPr>
        <w:t>The reasons are as below:</w:t>
      </w:r>
    </w:p>
    <w:p w14:paraId="4627DC2C" w14:textId="77777777" w:rsidR="007A1C6C" w:rsidRPr="00801D17" w:rsidRDefault="007A1C6C" w:rsidP="007A1C6C">
      <w:pPr>
        <w:numPr>
          <w:ilvl w:val="0"/>
          <w:numId w:val="27"/>
        </w:numPr>
        <w:overflowPunct w:val="0"/>
        <w:autoSpaceDE w:val="0"/>
        <w:autoSpaceDN w:val="0"/>
        <w:adjustRightInd w:val="0"/>
        <w:spacing w:after="0" w:line="360" w:lineRule="auto"/>
        <w:textAlignment w:val="baseline"/>
        <w:rPr>
          <w:lang w:eastAsia="zh-CN"/>
        </w:rPr>
      </w:pPr>
      <w:r w:rsidRPr="00801D17">
        <w:rPr>
          <w:lang w:eastAsia="zh-CN"/>
        </w:rPr>
        <w:t>Operators can obtain the overall network status based on the delay distribution chart and take measures to prevent network delay deterioration based on the distribution change. For example, the delay distribution changes from 10 ms</w:t>
      </w:r>
      <w:r>
        <w:rPr>
          <w:lang w:eastAsia="zh-CN"/>
        </w:rPr>
        <w:t>-</w:t>
      </w:r>
      <w:r w:rsidRPr="00801D17">
        <w:rPr>
          <w:lang w:eastAsia="zh-CN"/>
        </w:rPr>
        <w:t>20 ms (90%) to 40 ms</w:t>
      </w:r>
      <w:r>
        <w:rPr>
          <w:lang w:eastAsia="zh-CN"/>
        </w:rPr>
        <w:t>-</w:t>
      </w:r>
      <w:r w:rsidRPr="00801D17">
        <w:rPr>
          <w:lang w:eastAsia="zh-CN"/>
        </w:rPr>
        <w:t>50 ms (80%). In this case, operators need to quickly locate the root cause and perform optimization.</w:t>
      </w:r>
    </w:p>
    <w:p w14:paraId="02364F37" w14:textId="77777777" w:rsidR="007A1C6C" w:rsidRDefault="007A1C6C" w:rsidP="007A1C6C">
      <w:pPr>
        <w:numPr>
          <w:ilvl w:val="0"/>
          <w:numId w:val="27"/>
        </w:numPr>
        <w:overflowPunct w:val="0"/>
        <w:autoSpaceDE w:val="0"/>
        <w:autoSpaceDN w:val="0"/>
        <w:adjustRightInd w:val="0"/>
        <w:spacing w:after="0" w:line="360" w:lineRule="auto"/>
        <w:textAlignment w:val="baseline"/>
        <w:rPr>
          <w:lang w:eastAsia="zh-CN"/>
        </w:rPr>
      </w:pPr>
      <w:r w:rsidRPr="00801D17">
        <w:rPr>
          <w:lang w:eastAsia="zh-CN"/>
        </w:rPr>
        <w:t>The cause of the maximum delay is similar to that of 2.2. When a network delay problem occurs, carriers can quickly locate the problem delay point based on the delay distribution, facilitating fault demarcation and location.</w:t>
      </w:r>
    </w:p>
    <w:p w14:paraId="7889B28A" w14:textId="77777777" w:rsidR="007A1C6C" w:rsidRDefault="007A1C6C" w:rsidP="007A1C6C">
      <w:pPr>
        <w:spacing w:after="0" w:line="360" w:lineRule="auto"/>
        <w:rPr>
          <w:lang w:eastAsia="zh-CN"/>
        </w:rPr>
      </w:pPr>
    </w:p>
    <w:p w14:paraId="559355DD" w14:textId="77777777" w:rsidR="007A1C6C" w:rsidRDefault="007A1C6C" w:rsidP="007A1C6C">
      <w:pPr>
        <w:spacing w:after="0" w:line="360" w:lineRule="auto"/>
        <w:rPr>
          <w:lang w:eastAsia="zh-CN"/>
        </w:rPr>
      </w:pPr>
      <w:r>
        <w:rPr>
          <w:lang w:eastAsia="zh-CN"/>
        </w:rPr>
        <w:t>Regarding how the histogram of packet delay works, h</w:t>
      </w:r>
      <w:r>
        <w:rPr>
          <w:rFonts w:hint="eastAsia"/>
          <w:lang w:eastAsia="zh-CN"/>
        </w:rPr>
        <w:t xml:space="preserve">ere </w:t>
      </w:r>
      <w:r>
        <w:rPr>
          <w:lang w:eastAsia="zh-CN"/>
        </w:rPr>
        <w:t>we provide</w:t>
      </w:r>
      <w:r>
        <w:rPr>
          <w:rFonts w:hint="eastAsia"/>
          <w:lang w:eastAsia="zh-CN"/>
        </w:rPr>
        <w:t xml:space="preserve"> an </w:t>
      </w:r>
      <w:r>
        <w:rPr>
          <w:lang w:eastAsia="zh-CN"/>
        </w:rPr>
        <w:t>example</w:t>
      </w:r>
      <w:r>
        <w:rPr>
          <w:rFonts w:hint="eastAsia"/>
          <w:lang w:eastAsia="zh-CN"/>
        </w:rPr>
        <w:t>:</w:t>
      </w:r>
    </w:p>
    <w:p w14:paraId="1051E843" w14:textId="77777777" w:rsidR="007A1C6C" w:rsidRDefault="007A1C6C" w:rsidP="007A1C6C">
      <w:pPr>
        <w:numPr>
          <w:ilvl w:val="0"/>
          <w:numId w:val="26"/>
        </w:numPr>
        <w:overflowPunct w:val="0"/>
        <w:autoSpaceDE w:val="0"/>
        <w:autoSpaceDN w:val="0"/>
        <w:adjustRightInd w:val="0"/>
        <w:spacing w:after="0" w:line="360" w:lineRule="auto"/>
        <w:textAlignment w:val="baseline"/>
        <w:rPr>
          <w:lang w:eastAsia="zh-CN"/>
        </w:rPr>
      </w:pPr>
      <w:r>
        <w:rPr>
          <w:rFonts w:hint="eastAsia"/>
          <w:lang w:eastAsia="zh-CN"/>
        </w:rPr>
        <w:t xml:space="preserve">The network can configure some ranges, e.g. </w:t>
      </w:r>
      <w:r>
        <w:rPr>
          <w:lang w:eastAsia="zh-CN"/>
        </w:rPr>
        <w:t>0ms – 1ms, 1ms – 5ms, 5ms – 10ms, 10ms – 100ms, 100ms – 1s, above 1s, and send then to the UE for D1 measurements</w:t>
      </w:r>
    </w:p>
    <w:p w14:paraId="3148182D" w14:textId="77777777" w:rsidR="007A1C6C" w:rsidRDefault="007A1C6C" w:rsidP="007A1C6C">
      <w:pPr>
        <w:numPr>
          <w:ilvl w:val="0"/>
          <w:numId w:val="26"/>
        </w:numPr>
        <w:overflowPunct w:val="0"/>
        <w:autoSpaceDE w:val="0"/>
        <w:autoSpaceDN w:val="0"/>
        <w:adjustRightInd w:val="0"/>
        <w:spacing w:after="0" w:line="360" w:lineRule="auto"/>
        <w:textAlignment w:val="baseline"/>
        <w:rPr>
          <w:lang w:eastAsia="zh-CN"/>
        </w:rPr>
      </w:pPr>
      <w:r>
        <w:rPr>
          <w:lang w:eastAsia="zh-CN"/>
        </w:rPr>
        <w:t>After the UE receives the configuration from the NW, the UE performs measurements. For each measurement period, the UE counts the number for each range and thus the ratio information is also generated</w:t>
      </w:r>
    </w:p>
    <w:p w14:paraId="35D434EA" w14:textId="77777777" w:rsidR="007A1C6C" w:rsidRPr="005C6421" w:rsidRDefault="007A1C6C" w:rsidP="007A1C6C">
      <w:pPr>
        <w:numPr>
          <w:ilvl w:val="0"/>
          <w:numId w:val="26"/>
        </w:numPr>
        <w:overflowPunct w:val="0"/>
        <w:autoSpaceDE w:val="0"/>
        <w:autoSpaceDN w:val="0"/>
        <w:adjustRightInd w:val="0"/>
        <w:spacing w:after="0" w:line="360" w:lineRule="auto"/>
        <w:textAlignment w:val="baseline"/>
        <w:rPr>
          <w:lang w:eastAsia="zh-CN"/>
        </w:rPr>
      </w:pPr>
      <w:r>
        <w:rPr>
          <w:lang w:eastAsia="zh-CN"/>
        </w:rPr>
        <w:t>The UE finalizes the histogram of packet delay and report it to the network, e.g. 0ms – 1ms (80%), 1ms – 5ms (20%), 5ms – 10ms (0%), 10ms – 100ms (0%), 100ms – 1s (0%), above 1s (0%)</w:t>
      </w:r>
    </w:p>
    <w:p w14:paraId="28FEC230" w14:textId="0AA14E21" w:rsidR="007A1C6C" w:rsidRPr="006E0DE0" w:rsidRDefault="007A1C6C" w:rsidP="007A1C6C">
      <w:pPr>
        <w:spacing w:after="0" w:line="360" w:lineRule="auto"/>
        <w:rPr>
          <w:lang w:eastAsia="zh-CN"/>
        </w:rPr>
      </w:pPr>
    </w:p>
    <w:p w14:paraId="506C625C" w14:textId="3041D5E7" w:rsidR="007A1C6C" w:rsidRPr="006E7F10" w:rsidRDefault="007A1C6C" w:rsidP="007A1C6C">
      <w:pPr>
        <w:spacing w:after="0" w:line="360" w:lineRule="auto"/>
        <w:rPr>
          <w:lang w:eastAsia="zh-CN"/>
        </w:rPr>
      </w:pPr>
      <w:r>
        <w:rPr>
          <w:b/>
          <w:lang w:eastAsia="zh-CN"/>
        </w:rPr>
        <w:t xml:space="preserve">Proposal 2: It is proposed RAN2 to </w:t>
      </w:r>
      <w:r w:rsidR="00815584">
        <w:rPr>
          <w:b/>
          <w:lang w:eastAsia="zh-CN"/>
        </w:rPr>
        <w:t xml:space="preserve">agree on </w:t>
      </w:r>
      <w:r>
        <w:rPr>
          <w:b/>
          <w:lang w:eastAsia="zh-CN"/>
        </w:rPr>
        <w:t xml:space="preserve">reporting of </w:t>
      </w:r>
      <w:r w:rsidRPr="002F00A7">
        <w:rPr>
          <w:b/>
          <w:lang w:eastAsia="zh-CN"/>
        </w:rPr>
        <w:t>the</w:t>
      </w:r>
      <w:bookmarkStart w:id="5" w:name="OLE_LINK35"/>
      <w:bookmarkStart w:id="6" w:name="OLE_LINK36"/>
      <w:r w:rsidRPr="002F00A7">
        <w:rPr>
          <w:b/>
          <w:lang w:eastAsia="zh-CN"/>
        </w:rPr>
        <w:t xml:space="preserve"> histogram of</w:t>
      </w:r>
      <w:bookmarkEnd w:id="5"/>
      <w:bookmarkEnd w:id="6"/>
      <w:r w:rsidRPr="002F00A7">
        <w:rPr>
          <w:b/>
          <w:lang w:eastAsia="zh-CN"/>
        </w:rPr>
        <w:t xml:space="preserve"> </w:t>
      </w:r>
      <w:r w:rsidR="00E30EEF">
        <w:rPr>
          <w:b/>
          <w:lang w:eastAsia="zh-CN"/>
        </w:rPr>
        <w:t>D1</w:t>
      </w:r>
      <w:r w:rsidR="00815584">
        <w:rPr>
          <w:b/>
          <w:lang w:eastAsia="zh-CN"/>
        </w:rPr>
        <w:t>, i.e. the network can configure some ranges for D1, and then the UE collects and reports the delay results to the network</w:t>
      </w:r>
      <w:r>
        <w:rPr>
          <w:b/>
          <w:lang w:eastAsia="zh-CN"/>
        </w:rPr>
        <w:t>.</w:t>
      </w:r>
    </w:p>
    <w:p w14:paraId="10F171D4" w14:textId="77777777" w:rsidR="00A35D27" w:rsidRDefault="00A35D27" w:rsidP="00BC1A92"/>
    <w:p w14:paraId="56CFB155" w14:textId="619AAE21" w:rsidR="007A1C6C" w:rsidRDefault="007A1C6C" w:rsidP="007A1C6C">
      <w:pPr>
        <w:pStyle w:val="3"/>
        <w:rPr>
          <w:lang w:eastAsia="zh-CN"/>
        </w:rPr>
      </w:pPr>
      <w:r>
        <w:rPr>
          <w:rFonts w:hint="eastAsia"/>
          <w:lang w:eastAsia="zh-CN"/>
        </w:rPr>
        <w:t>2</w:t>
      </w:r>
      <w:r>
        <w:rPr>
          <w:lang w:eastAsia="zh-CN"/>
        </w:rPr>
        <w:t>.4</w:t>
      </w:r>
      <w:r>
        <w:rPr>
          <w:lang w:eastAsia="zh-CN"/>
        </w:rPr>
        <w:tab/>
        <w:t>Packet reliability</w:t>
      </w:r>
    </w:p>
    <w:p w14:paraId="2AB744FF" w14:textId="182026BD" w:rsidR="007A1C6C" w:rsidRDefault="007A1C6C" w:rsidP="007A1C6C">
      <w:pPr>
        <w:spacing w:after="0" w:line="360" w:lineRule="auto"/>
        <w:rPr>
          <w:lang w:eastAsia="zh-CN"/>
        </w:rPr>
      </w:pPr>
      <w:r>
        <w:rPr>
          <w:lang w:eastAsia="zh-CN"/>
        </w:rPr>
        <w:t xml:space="preserve">The </w:t>
      </w:r>
      <w:r w:rsidRPr="005C6421">
        <w:rPr>
          <w:lang w:eastAsia="zh-CN"/>
        </w:rPr>
        <w:t>histogram of</w:t>
      </w:r>
      <w:r w:rsidRPr="002C4C0D">
        <w:rPr>
          <w:lang w:eastAsia="zh-CN"/>
        </w:rPr>
        <w:t xml:space="preserve"> </w:t>
      </w:r>
      <w:r w:rsidRPr="005C6421">
        <w:rPr>
          <w:lang w:eastAsia="zh-CN"/>
        </w:rPr>
        <w:t xml:space="preserve">packet </w:t>
      </w:r>
      <w:r w:rsidRPr="002C4C0D">
        <w:rPr>
          <w:lang w:eastAsia="zh-CN"/>
        </w:rPr>
        <w:t xml:space="preserve">delay in section 2.3 shows </w:t>
      </w:r>
      <w:r w:rsidR="007742EA">
        <w:rPr>
          <w:lang w:eastAsia="zh-CN"/>
        </w:rPr>
        <w:t>an enhancement of D1 delay</w:t>
      </w:r>
      <w:r w:rsidRPr="002C4C0D">
        <w:rPr>
          <w:lang w:eastAsia="zh-CN"/>
        </w:rPr>
        <w:t xml:space="preserve">. </w:t>
      </w:r>
      <w:r>
        <w:rPr>
          <w:lang w:eastAsia="zh-CN"/>
        </w:rPr>
        <w:t>In some cases, operators may be interested in the entire network delay on a certain level.</w:t>
      </w:r>
    </w:p>
    <w:p w14:paraId="53DEBD48" w14:textId="77777777" w:rsidR="007A1C6C" w:rsidRPr="00194C69" w:rsidRDefault="007A1C6C" w:rsidP="007A1C6C">
      <w:pPr>
        <w:spacing w:after="0" w:line="360" w:lineRule="auto"/>
        <w:rPr>
          <w:lang w:eastAsia="zh-CN"/>
        </w:rPr>
      </w:pPr>
    </w:p>
    <w:p w14:paraId="23105A69" w14:textId="77777777" w:rsidR="007A1C6C" w:rsidRPr="002C4C0D" w:rsidRDefault="007A1C6C" w:rsidP="007A1C6C">
      <w:pPr>
        <w:spacing w:after="0" w:line="360" w:lineRule="auto"/>
        <w:rPr>
          <w:lang w:eastAsia="zh-CN"/>
        </w:rPr>
      </w:pPr>
      <w:r w:rsidRPr="002C4C0D">
        <w:rPr>
          <w:lang w:eastAsia="zh-CN"/>
        </w:rPr>
        <w:t xml:space="preserve">Currently, the standard defines some packet reliability measurements, </w:t>
      </w:r>
      <w:r>
        <w:rPr>
          <w:lang w:eastAsia="zh-CN"/>
        </w:rPr>
        <w:t xml:space="preserve">e.g. </w:t>
      </w:r>
      <w:r w:rsidRPr="002C4C0D">
        <w:rPr>
          <w:lang w:eastAsia="zh-CN"/>
        </w:rPr>
        <w:t xml:space="preserve">the data loss rate. </w:t>
      </w:r>
      <w:r>
        <w:rPr>
          <w:lang w:eastAsia="zh-CN"/>
        </w:rPr>
        <w:t>The drawback</w:t>
      </w:r>
      <w:r w:rsidRPr="002C4C0D">
        <w:rPr>
          <w:lang w:eastAsia="zh-CN"/>
        </w:rPr>
        <w:t xml:space="preserve"> is that </w:t>
      </w:r>
      <w:r>
        <w:rPr>
          <w:lang w:eastAsia="zh-CN"/>
        </w:rPr>
        <w:t xml:space="preserve">it is only about </w:t>
      </w:r>
      <w:r w:rsidRPr="002C4C0D">
        <w:rPr>
          <w:lang w:eastAsia="zh-CN"/>
        </w:rPr>
        <w:t>the packet loss and error packet scenarios</w:t>
      </w:r>
      <w:r>
        <w:rPr>
          <w:lang w:eastAsia="zh-CN"/>
        </w:rPr>
        <w:t>, but it cannot</w:t>
      </w:r>
      <w:r w:rsidRPr="002C4C0D">
        <w:rPr>
          <w:lang w:eastAsia="zh-CN"/>
        </w:rPr>
        <w:t xml:space="preserve"> measure the required service delay. </w:t>
      </w:r>
      <w:r>
        <w:rPr>
          <w:lang w:eastAsia="zh-CN"/>
        </w:rPr>
        <w:t xml:space="preserve">Assumed that the QoS of </w:t>
      </w:r>
      <w:r w:rsidRPr="002C4C0D">
        <w:rPr>
          <w:lang w:eastAsia="zh-CN"/>
        </w:rPr>
        <w:t xml:space="preserve">a service requires a network delay of 20 ms, </w:t>
      </w:r>
      <w:r>
        <w:rPr>
          <w:lang w:eastAsia="zh-CN"/>
        </w:rPr>
        <w:t>if</w:t>
      </w:r>
      <w:r w:rsidRPr="002C4C0D">
        <w:rPr>
          <w:lang w:eastAsia="zh-CN"/>
        </w:rPr>
        <w:t xml:space="preserve"> a data packet is sent within 30 ms, </w:t>
      </w:r>
      <w:r>
        <w:rPr>
          <w:lang w:eastAsia="zh-CN"/>
        </w:rPr>
        <w:t>the packet may be still counted as a normal packet</w:t>
      </w:r>
      <w:r w:rsidRPr="002C4C0D">
        <w:rPr>
          <w:lang w:eastAsia="zh-CN"/>
        </w:rPr>
        <w:t>.</w:t>
      </w:r>
    </w:p>
    <w:p w14:paraId="45692D29" w14:textId="77777777" w:rsidR="007A1C6C" w:rsidRDefault="007A1C6C" w:rsidP="007A1C6C">
      <w:pPr>
        <w:spacing w:after="0" w:line="360" w:lineRule="auto"/>
        <w:rPr>
          <w:lang w:eastAsia="zh-CN"/>
        </w:rPr>
      </w:pPr>
      <w:r>
        <w:rPr>
          <w:lang w:eastAsia="zh-CN"/>
        </w:rPr>
        <w:t>For packet reliability, we think it should be defined to reflect the status of transmission delay, and our solution is as below:</w:t>
      </w:r>
    </w:p>
    <w:p w14:paraId="6EF64E84" w14:textId="77777777" w:rsidR="007A1C6C" w:rsidRDefault="007A1C6C" w:rsidP="007A1C6C">
      <w:pPr>
        <w:numPr>
          <w:ilvl w:val="0"/>
          <w:numId w:val="28"/>
        </w:numPr>
        <w:overflowPunct w:val="0"/>
        <w:autoSpaceDE w:val="0"/>
        <w:autoSpaceDN w:val="0"/>
        <w:adjustRightInd w:val="0"/>
        <w:spacing w:after="0" w:line="360" w:lineRule="auto"/>
        <w:textAlignment w:val="baseline"/>
        <w:rPr>
          <w:lang w:eastAsia="zh-CN"/>
        </w:rPr>
      </w:pPr>
      <w:r>
        <w:rPr>
          <w:lang w:eastAsia="zh-CN"/>
        </w:rPr>
        <w:t>During a period, the packets go through 3GPP networks can be grouped</w:t>
      </w:r>
    </w:p>
    <w:p w14:paraId="7A2F08DF" w14:textId="77777777" w:rsidR="007A1C6C" w:rsidRDefault="007A1C6C" w:rsidP="007A1C6C">
      <w:pPr>
        <w:numPr>
          <w:ilvl w:val="0"/>
          <w:numId w:val="28"/>
        </w:numPr>
        <w:overflowPunct w:val="0"/>
        <w:autoSpaceDE w:val="0"/>
        <w:autoSpaceDN w:val="0"/>
        <w:adjustRightInd w:val="0"/>
        <w:spacing w:after="0" w:line="360" w:lineRule="auto"/>
        <w:textAlignment w:val="baseline"/>
        <w:rPr>
          <w:lang w:eastAsia="zh-CN"/>
        </w:rPr>
      </w:pPr>
      <w:r>
        <w:rPr>
          <w:lang w:eastAsia="zh-CN"/>
        </w:rPr>
        <w:t>There is X for the targeted delay, e.g. X=20ms</w:t>
      </w:r>
    </w:p>
    <w:p w14:paraId="79745B01" w14:textId="77777777" w:rsidR="007A1C6C" w:rsidRDefault="007A1C6C" w:rsidP="007A1C6C">
      <w:pPr>
        <w:numPr>
          <w:ilvl w:val="0"/>
          <w:numId w:val="28"/>
        </w:numPr>
        <w:overflowPunct w:val="0"/>
        <w:autoSpaceDE w:val="0"/>
        <w:autoSpaceDN w:val="0"/>
        <w:adjustRightInd w:val="0"/>
        <w:spacing w:after="0" w:line="360" w:lineRule="auto"/>
        <w:textAlignment w:val="baseline"/>
        <w:rPr>
          <w:lang w:eastAsia="zh-CN"/>
        </w:rPr>
      </w:pPr>
      <w:r>
        <w:rPr>
          <w:lang w:eastAsia="zh-CN"/>
        </w:rPr>
        <w:t>There is also Y for the percentage of packets which are equal or less than X for the delay</w:t>
      </w:r>
    </w:p>
    <w:p w14:paraId="7FD42946" w14:textId="77777777" w:rsidR="007A1C6C" w:rsidRPr="005C6421" w:rsidRDefault="007A1C6C" w:rsidP="007A1C6C">
      <w:pPr>
        <w:numPr>
          <w:ilvl w:val="0"/>
          <w:numId w:val="28"/>
        </w:numPr>
        <w:overflowPunct w:val="0"/>
        <w:autoSpaceDE w:val="0"/>
        <w:autoSpaceDN w:val="0"/>
        <w:adjustRightInd w:val="0"/>
        <w:spacing w:after="0" w:line="360" w:lineRule="auto"/>
        <w:textAlignment w:val="baseline"/>
        <w:rPr>
          <w:lang w:eastAsia="zh-CN"/>
        </w:rPr>
      </w:pPr>
      <w:r>
        <w:rPr>
          <w:lang w:eastAsia="zh-CN"/>
        </w:rPr>
        <w:t>With X and Y, operators will know the packet reliability and then act correspondingly. Assumed that the threshold is 99%, if the Y is 80%, it means some packets are not meeting the packet delay requirements, so the packet reliability is not good</w:t>
      </w:r>
    </w:p>
    <w:p w14:paraId="094062A3" w14:textId="77777777" w:rsidR="007A1C6C" w:rsidRDefault="007A1C6C" w:rsidP="007A1C6C">
      <w:pPr>
        <w:spacing w:after="0" w:line="360" w:lineRule="auto"/>
        <w:rPr>
          <w:lang w:eastAsia="zh-CN"/>
        </w:rPr>
      </w:pPr>
    </w:p>
    <w:p w14:paraId="0614B29A" w14:textId="77777777" w:rsidR="007A1C6C" w:rsidRDefault="007A1C6C" w:rsidP="007A1C6C">
      <w:pPr>
        <w:spacing w:after="0" w:line="360" w:lineRule="auto"/>
        <w:rPr>
          <w:lang w:eastAsia="zh-CN"/>
        </w:rPr>
      </w:pPr>
      <w:r>
        <w:rPr>
          <w:rFonts w:hint="eastAsia"/>
          <w:lang w:eastAsia="zh-CN"/>
        </w:rPr>
        <w:t>W</w:t>
      </w:r>
      <w:r>
        <w:rPr>
          <w:lang w:eastAsia="zh-CN"/>
        </w:rPr>
        <w:t>e think the new packet reliability KPI is important and it can accurately reflect the actual transmission status of data packets. So we would like RAN2 to consider this measurement.</w:t>
      </w:r>
    </w:p>
    <w:p w14:paraId="631477F0" w14:textId="247AF10F" w:rsidR="007A1C6C" w:rsidRPr="005C6421" w:rsidRDefault="007A1C6C" w:rsidP="007A1C6C">
      <w:pPr>
        <w:spacing w:after="0" w:line="360" w:lineRule="auto"/>
        <w:rPr>
          <w:b/>
          <w:lang w:eastAsia="zh-CN"/>
        </w:rPr>
      </w:pPr>
      <w:bookmarkStart w:id="7" w:name="OLE_LINK2"/>
      <w:bookmarkStart w:id="8" w:name="OLE_LINK3"/>
      <w:r w:rsidRPr="005C6421">
        <w:rPr>
          <w:b/>
          <w:lang w:eastAsia="zh-CN"/>
        </w:rPr>
        <w:t xml:space="preserve">Proposal 3: It is proposed RAN2 to </w:t>
      </w:r>
      <w:r w:rsidR="00815584">
        <w:rPr>
          <w:b/>
          <w:lang w:eastAsia="zh-CN"/>
        </w:rPr>
        <w:t xml:space="preserve">agree on </w:t>
      </w:r>
      <w:r w:rsidRPr="005C6421">
        <w:rPr>
          <w:b/>
          <w:lang w:eastAsia="zh-CN"/>
        </w:rPr>
        <w:t>the packet reli</w:t>
      </w:r>
      <w:r>
        <w:rPr>
          <w:b/>
          <w:lang w:eastAsia="zh-CN"/>
        </w:rPr>
        <w:t>a</w:t>
      </w:r>
      <w:r w:rsidRPr="005C6421">
        <w:rPr>
          <w:b/>
          <w:lang w:eastAsia="zh-CN"/>
        </w:rPr>
        <w:t>bility measurement</w:t>
      </w:r>
      <w:r w:rsidR="00815584">
        <w:rPr>
          <w:b/>
          <w:lang w:eastAsia="zh-CN"/>
        </w:rPr>
        <w:t xml:space="preserve"> for D1</w:t>
      </w:r>
      <w:r>
        <w:rPr>
          <w:b/>
          <w:lang w:eastAsia="zh-CN"/>
        </w:rPr>
        <w:t>, i.e. i</w:t>
      </w:r>
      <w:r w:rsidRPr="005C6421">
        <w:rPr>
          <w:b/>
          <w:lang w:eastAsia="zh-CN"/>
        </w:rPr>
        <w:t>t reflects the percentage of packets which meet the targeted delay.</w:t>
      </w:r>
      <w:bookmarkEnd w:id="7"/>
      <w:bookmarkEnd w:id="8"/>
    </w:p>
    <w:p w14:paraId="06170F65" w14:textId="77777777" w:rsidR="007A1C6C" w:rsidRPr="007A1C6C" w:rsidRDefault="007A1C6C" w:rsidP="007A1C6C">
      <w:pPr>
        <w:rPr>
          <w:lang w:eastAsia="zh-CN"/>
        </w:rPr>
      </w:pPr>
    </w:p>
    <w:p w14:paraId="5FF2457F" w14:textId="79870812" w:rsidR="00A209D6" w:rsidRPr="006E13D1" w:rsidRDefault="0064050D" w:rsidP="00A209D6">
      <w:pPr>
        <w:pStyle w:val="1"/>
      </w:pPr>
      <w:r>
        <w:t>3</w:t>
      </w:r>
      <w:r w:rsidR="00A209D6" w:rsidRPr="006E13D1">
        <w:tab/>
      </w:r>
      <w:r w:rsidR="008C3057">
        <w:t>Conclusion</w:t>
      </w:r>
    </w:p>
    <w:p w14:paraId="038D9297" w14:textId="77777777" w:rsidR="007A1C6C" w:rsidRDefault="007A1C6C" w:rsidP="007A1C6C">
      <w:pPr>
        <w:spacing w:after="0" w:line="360" w:lineRule="auto"/>
        <w:rPr>
          <w:lang w:eastAsia="zh-CN"/>
        </w:rPr>
      </w:pPr>
      <w:bookmarkStart w:id="9" w:name="OLE_LINK1"/>
      <w:r w:rsidRPr="00E013BF">
        <w:rPr>
          <w:rFonts w:hint="eastAsia"/>
          <w:lang w:eastAsia="zh-CN"/>
        </w:rPr>
        <w:t>In</w:t>
      </w:r>
      <w:r w:rsidRPr="00E013BF">
        <w:rPr>
          <w:lang w:eastAsia="zh-CN"/>
        </w:rPr>
        <w:t xml:space="preserve"> this paper</w:t>
      </w:r>
      <w:r>
        <w:rPr>
          <w:lang w:eastAsia="zh-CN"/>
        </w:rPr>
        <w:t>, we provide our analysis on some new L2M measurements. Firstly, we have the following observations regarding Rel-16 E2E packet delay measurements:</w:t>
      </w:r>
    </w:p>
    <w:p w14:paraId="693D4F32" w14:textId="77777777" w:rsidR="007A1C6C" w:rsidRDefault="007A1C6C" w:rsidP="007A1C6C">
      <w:pPr>
        <w:spacing w:after="0" w:line="360" w:lineRule="auto"/>
        <w:rPr>
          <w:b/>
          <w:lang w:eastAsia="zh-CN"/>
        </w:rPr>
      </w:pPr>
      <w:r w:rsidRPr="005C6421">
        <w:rPr>
          <w:b/>
          <w:lang w:eastAsia="zh-CN"/>
        </w:rPr>
        <w:t>Observation 1: The delay measurement is an important KPI for 5G networks, and it is mainly used for problem identification and optimization of networks.</w:t>
      </w:r>
    </w:p>
    <w:p w14:paraId="70140EAC" w14:textId="77777777" w:rsidR="007A1C6C" w:rsidRDefault="007A1C6C" w:rsidP="007A1C6C">
      <w:pPr>
        <w:spacing w:after="0" w:line="360" w:lineRule="auto"/>
        <w:rPr>
          <w:b/>
          <w:lang w:eastAsia="zh-CN"/>
        </w:rPr>
      </w:pPr>
      <w:r w:rsidRPr="00076255">
        <w:rPr>
          <w:b/>
          <w:lang w:eastAsia="zh-CN"/>
        </w:rPr>
        <w:t xml:space="preserve">Observation </w:t>
      </w:r>
      <w:r>
        <w:rPr>
          <w:b/>
          <w:lang w:eastAsia="zh-CN"/>
        </w:rPr>
        <w:t>2</w:t>
      </w:r>
      <w:r w:rsidRPr="00076255">
        <w:rPr>
          <w:b/>
          <w:lang w:eastAsia="zh-CN"/>
        </w:rPr>
        <w:t xml:space="preserve">: </w:t>
      </w:r>
      <w:r>
        <w:rPr>
          <w:b/>
          <w:lang w:eastAsia="zh-CN"/>
        </w:rPr>
        <w:t>For problem identification, it is essential to identify problem and the network should be able to know the delay of each part for the data transmission</w:t>
      </w:r>
      <w:r w:rsidRPr="00076255">
        <w:rPr>
          <w:b/>
          <w:lang w:eastAsia="zh-CN"/>
        </w:rPr>
        <w:t>.</w:t>
      </w:r>
    </w:p>
    <w:p w14:paraId="4C83D0B3" w14:textId="77777777" w:rsidR="007A1C6C" w:rsidRDefault="007A1C6C" w:rsidP="007A1C6C">
      <w:pPr>
        <w:spacing w:after="0" w:line="360" w:lineRule="auto"/>
        <w:rPr>
          <w:b/>
          <w:lang w:eastAsia="zh-CN"/>
        </w:rPr>
      </w:pPr>
      <w:r w:rsidRPr="00076255">
        <w:rPr>
          <w:b/>
          <w:lang w:eastAsia="zh-CN"/>
        </w:rPr>
        <w:t>Obser</w:t>
      </w:r>
      <w:r>
        <w:rPr>
          <w:b/>
          <w:lang w:eastAsia="zh-CN"/>
        </w:rPr>
        <w:t>vation 3</w:t>
      </w:r>
      <w:r w:rsidRPr="00076255">
        <w:rPr>
          <w:b/>
          <w:lang w:eastAsia="zh-CN"/>
        </w:rPr>
        <w:t>:</w:t>
      </w:r>
      <w:r>
        <w:rPr>
          <w:b/>
          <w:lang w:eastAsia="zh-CN"/>
        </w:rPr>
        <w:t xml:space="preserve"> The Rel-16 average values for QoS monitoring can not identify bad packets</w:t>
      </w:r>
      <w:r w:rsidRPr="00076255">
        <w:rPr>
          <w:b/>
          <w:lang w:eastAsia="zh-CN"/>
        </w:rPr>
        <w:t>.</w:t>
      </w:r>
    </w:p>
    <w:p w14:paraId="77EA3260" w14:textId="77777777" w:rsidR="007A1C6C" w:rsidRDefault="007A1C6C" w:rsidP="007A1C6C">
      <w:pPr>
        <w:spacing w:after="0" w:line="360" w:lineRule="auto"/>
        <w:rPr>
          <w:b/>
          <w:lang w:eastAsia="zh-CN"/>
        </w:rPr>
      </w:pPr>
      <w:r w:rsidRPr="00076255">
        <w:rPr>
          <w:b/>
          <w:lang w:eastAsia="zh-CN"/>
        </w:rPr>
        <w:t>Obser</w:t>
      </w:r>
      <w:r>
        <w:rPr>
          <w:b/>
          <w:lang w:eastAsia="zh-CN"/>
        </w:rPr>
        <w:t>vation 4</w:t>
      </w:r>
      <w:r w:rsidRPr="00076255">
        <w:rPr>
          <w:b/>
          <w:lang w:eastAsia="zh-CN"/>
        </w:rPr>
        <w:t>:</w:t>
      </w:r>
      <w:r>
        <w:rPr>
          <w:b/>
          <w:lang w:eastAsia="zh-CN"/>
        </w:rPr>
        <w:t xml:space="preserve"> Small measurement periods for QoS monitoring bring complexities and extra signallings for both UE and networks sides</w:t>
      </w:r>
      <w:r w:rsidRPr="00076255">
        <w:rPr>
          <w:b/>
          <w:lang w:eastAsia="zh-CN"/>
        </w:rPr>
        <w:t>.</w:t>
      </w:r>
    </w:p>
    <w:p w14:paraId="6E9B746C" w14:textId="77777777" w:rsidR="007A1C6C" w:rsidRDefault="007A1C6C" w:rsidP="007A1C6C">
      <w:pPr>
        <w:spacing w:after="0" w:line="360" w:lineRule="auto"/>
        <w:rPr>
          <w:b/>
          <w:lang w:eastAsia="zh-CN"/>
        </w:rPr>
      </w:pPr>
      <w:r w:rsidRPr="00076255">
        <w:rPr>
          <w:b/>
          <w:lang w:eastAsia="zh-CN"/>
        </w:rPr>
        <w:t>Obser</w:t>
      </w:r>
      <w:r>
        <w:rPr>
          <w:b/>
          <w:lang w:eastAsia="zh-CN"/>
        </w:rPr>
        <w:t>vation 5</w:t>
      </w:r>
      <w:r w:rsidRPr="00076255">
        <w:rPr>
          <w:b/>
          <w:lang w:eastAsia="zh-CN"/>
        </w:rPr>
        <w:t>:</w:t>
      </w:r>
      <w:r>
        <w:rPr>
          <w:b/>
          <w:lang w:eastAsia="zh-CN"/>
        </w:rPr>
        <w:t xml:space="preserve"> With Rel-16 QoS monitoring mechanism, the effect of problem identification is </w:t>
      </w:r>
      <w:r w:rsidRPr="004A0AB2">
        <w:rPr>
          <w:b/>
          <w:lang w:eastAsia="zh-CN"/>
        </w:rPr>
        <w:t>compromise</w:t>
      </w:r>
      <w:r>
        <w:rPr>
          <w:b/>
          <w:lang w:eastAsia="zh-CN"/>
        </w:rPr>
        <w:t>d as it is very likely that the final delay measurements are good even if some data packets have large delays</w:t>
      </w:r>
      <w:r w:rsidRPr="00076255">
        <w:rPr>
          <w:b/>
          <w:lang w:eastAsia="zh-CN"/>
        </w:rPr>
        <w:t>.</w:t>
      </w:r>
    </w:p>
    <w:p w14:paraId="5CCE54A2" w14:textId="77777777" w:rsidR="007A1C6C" w:rsidRDefault="007A1C6C" w:rsidP="007A1C6C">
      <w:pPr>
        <w:spacing w:after="0" w:line="360" w:lineRule="auto"/>
        <w:rPr>
          <w:lang w:eastAsia="zh-CN"/>
        </w:rPr>
      </w:pPr>
    </w:p>
    <w:p w14:paraId="7291BF5D" w14:textId="77777777" w:rsidR="007A1C6C" w:rsidRDefault="007A1C6C" w:rsidP="007A1C6C">
      <w:pPr>
        <w:spacing w:after="0" w:line="360" w:lineRule="auto"/>
        <w:rPr>
          <w:lang w:eastAsia="zh-CN"/>
        </w:rPr>
      </w:pPr>
      <w:r>
        <w:rPr>
          <w:lang w:eastAsia="zh-CN"/>
        </w:rPr>
        <w:t>And then, we have the following proposals:</w:t>
      </w:r>
    </w:p>
    <w:bookmarkEnd w:id="9"/>
    <w:p w14:paraId="76404D4D" w14:textId="5A005BFD" w:rsidR="00382329" w:rsidRDefault="00382329" w:rsidP="007A1C6C">
      <w:pPr>
        <w:spacing w:after="0" w:line="360" w:lineRule="auto"/>
        <w:rPr>
          <w:b/>
          <w:lang w:eastAsia="zh-CN"/>
        </w:rPr>
      </w:pPr>
      <w:r>
        <w:rPr>
          <w:b/>
          <w:lang w:eastAsia="zh-CN"/>
        </w:rPr>
        <w:t xml:space="preserve">Proposal 1: </w:t>
      </w:r>
      <w:r w:rsidRPr="00854734">
        <w:rPr>
          <w:b/>
          <w:lang w:eastAsia="zh-CN"/>
        </w:rPr>
        <w:t xml:space="preserve">It is proposed </w:t>
      </w:r>
      <w:r>
        <w:rPr>
          <w:b/>
          <w:lang w:eastAsia="zh-CN"/>
        </w:rPr>
        <w:t xml:space="preserve">RAN2 </w:t>
      </w:r>
      <w:r w:rsidRPr="00854734">
        <w:rPr>
          <w:b/>
          <w:lang w:eastAsia="zh-CN"/>
        </w:rPr>
        <w:t xml:space="preserve">to </w:t>
      </w:r>
      <w:r>
        <w:rPr>
          <w:b/>
          <w:lang w:eastAsia="zh-CN"/>
        </w:rPr>
        <w:t xml:space="preserve">agree on maximum </w:t>
      </w:r>
      <w:r w:rsidRPr="00854734">
        <w:rPr>
          <w:b/>
          <w:lang w:eastAsia="zh-CN"/>
        </w:rPr>
        <w:t xml:space="preserve">value for </w:t>
      </w:r>
      <w:r>
        <w:rPr>
          <w:b/>
          <w:lang w:eastAsia="zh-CN"/>
        </w:rPr>
        <w:t>D1</w:t>
      </w:r>
      <w:r w:rsidRPr="00854734">
        <w:rPr>
          <w:b/>
          <w:lang w:eastAsia="zh-CN"/>
        </w:rPr>
        <w:t>.</w:t>
      </w:r>
    </w:p>
    <w:p w14:paraId="62567CE2" w14:textId="7D336E41" w:rsidR="00815584" w:rsidRDefault="009920EB" w:rsidP="007A1C6C">
      <w:pPr>
        <w:spacing w:after="0" w:line="360" w:lineRule="auto"/>
        <w:rPr>
          <w:b/>
          <w:lang w:eastAsia="zh-CN"/>
        </w:rPr>
      </w:pPr>
      <w:r>
        <w:rPr>
          <w:b/>
          <w:lang w:eastAsia="zh-CN"/>
        </w:rPr>
        <w:t xml:space="preserve">Proposal 2: It is proposed RAN2 to agree on reporting of </w:t>
      </w:r>
      <w:r w:rsidRPr="002F00A7">
        <w:rPr>
          <w:b/>
          <w:lang w:eastAsia="zh-CN"/>
        </w:rPr>
        <w:t xml:space="preserve">the histogram of </w:t>
      </w:r>
      <w:r>
        <w:rPr>
          <w:b/>
          <w:lang w:eastAsia="zh-CN"/>
        </w:rPr>
        <w:t>D1, i.e. the network can configure some ranges for D1, and then the UE collects and reports the delay results to the network.</w:t>
      </w:r>
    </w:p>
    <w:p w14:paraId="553F702E" w14:textId="363CEF29" w:rsidR="006434A6" w:rsidRPr="006434A6" w:rsidRDefault="006434A6" w:rsidP="007A1C6C">
      <w:pPr>
        <w:spacing w:after="0" w:line="360" w:lineRule="auto"/>
        <w:rPr>
          <w:b/>
          <w:lang w:eastAsia="zh-CN"/>
        </w:rPr>
      </w:pPr>
      <w:r w:rsidRPr="005C6421">
        <w:rPr>
          <w:b/>
          <w:lang w:eastAsia="zh-CN"/>
        </w:rPr>
        <w:t xml:space="preserve">Proposal 3: It is proposed RAN2 to </w:t>
      </w:r>
      <w:r>
        <w:rPr>
          <w:b/>
          <w:lang w:eastAsia="zh-CN"/>
        </w:rPr>
        <w:t xml:space="preserve">agree on </w:t>
      </w:r>
      <w:r w:rsidRPr="005C6421">
        <w:rPr>
          <w:b/>
          <w:lang w:eastAsia="zh-CN"/>
        </w:rPr>
        <w:t>the packet reli</w:t>
      </w:r>
      <w:r>
        <w:rPr>
          <w:b/>
          <w:lang w:eastAsia="zh-CN"/>
        </w:rPr>
        <w:t>a</w:t>
      </w:r>
      <w:r w:rsidRPr="005C6421">
        <w:rPr>
          <w:b/>
          <w:lang w:eastAsia="zh-CN"/>
        </w:rPr>
        <w:t>bility measurement</w:t>
      </w:r>
      <w:r>
        <w:rPr>
          <w:b/>
          <w:lang w:eastAsia="zh-CN"/>
        </w:rPr>
        <w:t xml:space="preserve"> for D1, i.e. i</w:t>
      </w:r>
      <w:r w:rsidRPr="005C6421">
        <w:rPr>
          <w:b/>
          <w:lang w:eastAsia="zh-CN"/>
        </w:rPr>
        <w:t>t reflects the percentage of packets which meet the targeted delay.</w:t>
      </w:r>
      <w:bookmarkStart w:id="10" w:name="_GoBack"/>
      <w:bookmarkEnd w:id="10"/>
    </w:p>
    <w:p w14:paraId="5899D2F1" w14:textId="203E5446" w:rsidR="00DE4DE4" w:rsidRPr="007A1C6C" w:rsidRDefault="00DE4DE4" w:rsidP="00A209D6"/>
    <w:p w14:paraId="14E5630C" w14:textId="6E7B36C4" w:rsidR="00A35D27" w:rsidRDefault="0064050D" w:rsidP="00DE4DE4">
      <w:pPr>
        <w:pStyle w:val="1"/>
      </w:pPr>
      <w:r>
        <w:t>4</w:t>
      </w:r>
      <w:r>
        <w:tab/>
        <w:t xml:space="preserve">References </w:t>
      </w:r>
    </w:p>
    <w:p w14:paraId="6C5B7800" w14:textId="77777777" w:rsidR="007A1C6C" w:rsidRDefault="007A1C6C" w:rsidP="007A1C6C">
      <w:pPr>
        <w:spacing w:after="0" w:line="360" w:lineRule="auto"/>
        <w:rPr>
          <w:lang w:eastAsia="zh-CN"/>
        </w:rPr>
      </w:pPr>
      <w:r>
        <w:rPr>
          <w:rFonts w:hint="eastAsia"/>
          <w:lang w:eastAsia="zh-CN"/>
        </w:rPr>
        <w:t>[</w:t>
      </w:r>
      <w:r>
        <w:rPr>
          <w:lang w:eastAsia="zh-CN"/>
        </w:rPr>
        <w:t>1]</w:t>
      </w:r>
      <w:r>
        <w:rPr>
          <w:lang w:eastAsia="zh-CN"/>
        </w:rPr>
        <w:tab/>
        <w:t>TS 23.501 v16.7.0</w:t>
      </w:r>
    </w:p>
    <w:p w14:paraId="0C1787DF" w14:textId="77777777" w:rsidR="007A1C6C" w:rsidRDefault="007A1C6C" w:rsidP="007A1C6C">
      <w:pPr>
        <w:spacing w:after="0" w:line="360" w:lineRule="auto"/>
        <w:rPr>
          <w:lang w:eastAsia="zh-CN"/>
        </w:rPr>
      </w:pPr>
      <w:r>
        <w:rPr>
          <w:lang w:eastAsia="zh-CN"/>
        </w:rPr>
        <w:t>[2]</w:t>
      </w:r>
      <w:r>
        <w:rPr>
          <w:lang w:eastAsia="zh-CN"/>
        </w:rPr>
        <w:tab/>
        <w:t>TS 38.314 v16.2.0</w:t>
      </w:r>
    </w:p>
    <w:p w14:paraId="7DC430D4" w14:textId="77777777" w:rsidR="007A1C6C" w:rsidRDefault="007A1C6C" w:rsidP="007A1C6C">
      <w:pPr>
        <w:spacing w:after="0" w:line="360" w:lineRule="auto"/>
        <w:rPr>
          <w:lang w:eastAsia="zh-CN"/>
        </w:rPr>
      </w:pPr>
      <w:r>
        <w:rPr>
          <w:lang w:eastAsia="zh-CN"/>
        </w:rPr>
        <w:t>[3]</w:t>
      </w:r>
      <w:r>
        <w:rPr>
          <w:lang w:eastAsia="zh-CN"/>
        </w:rPr>
        <w:tab/>
        <w:t>TS 28.552 v17.1.0</w:t>
      </w:r>
    </w:p>
    <w:p w14:paraId="6A922568" w14:textId="77777777" w:rsidR="007A1C6C" w:rsidRDefault="007A1C6C" w:rsidP="007A1C6C">
      <w:pPr>
        <w:spacing w:after="0" w:line="360" w:lineRule="auto"/>
        <w:rPr>
          <w:lang w:eastAsia="zh-CN"/>
        </w:rPr>
      </w:pPr>
      <w:r>
        <w:rPr>
          <w:lang w:eastAsia="zh-CN"/>
        </w:rPr>
        <w:t>[4]</w:t>
      </w:r>
      <w:r>
        <w:rPr>
          <w:lang w:eastAsia="zh-CN"/>
        </w:rPr>
        <w:tab/>
        <w:t>TS 38.415 v16.3.0</w:t>
      </w:r>
    </w:p>
    <w:p w14:paraId="40A9CDCF" w14:textId="77777777" w:rsidR="0064050D" w:rsidRDefault="0064050D" w:rsidP="0064050D"/>
    <w:p w14:paraId="1D933498" w14:textId="507A11ED" w:rsidR="007A1C6C" w:rsidRDefault="007A1C6C" w:rsidP="007A1C6C">
      <w:pPr>
        <w:pStyle w:val="1"/>
        <w:rPr>
          <w:lang w:eastAsia="zh-CN"/>
        </w:rPr>
      </w:pPr>
      <w:r>
        <w:rPr>
          <w:rFonts w:hint="eastAsia"/>
          <w:lang w:eastAsia="zh-CN"/>
        </w:rPr>
        <w:t>5</w:t>
      </w:r>
      <w:r>
        <w:rPr>
          <w:lang w:eastAsia="zh-CN"/>
        </w:rPr>
        <w:tab/>
        <w:t>Annex</w:t>
      </w:r>
    </w:p>
    <w:p w14:paraId="526F6C0E" w14:textId="77777777" w:rsidR="007A1C6C" w:rsidRPr="007C365B" w:rsidRDefault="007A1C6C" w:rsidP="007A1C6C">
      <w:pPr>
        <w:spacing w:after="0" w:line="360" w:lineRule="auto"/>
        <w:rPr>
          <w:b/>
          <w:lang w:eastAsia="zh-CN"/>
        </w:rPr>
      </w:pPr>
      <w:r w:rsidRPr="007C365B">
        <w:rPr>
          <w:b/>
          <w:lang w:eastAsia="zh-CN"/>
        </w:rPr>
        <w:t>TS 38.314</w:t>
      </w:r>
      <w:r>
        <w:rPr>
          <w:b/>
          <w:lang w:eastAsia="zh-CN"/>
        </w:rPr>
        <w:t xml:space="preserve"> v16.2.0</w:t>
      </w:r>
      <w:r w:rsidRPr="007C365B">
        <w:rPr>
          <w:b/>
          <w:lang w:eastAsia="zh-CN"/>
        </w:rPr>
        <w:t xml:space="preserve"> definition on RAN part of packet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A1C6C" w:rsidRPr="0026613A" w14:paraId="4B8BE49F" w14:textId="77777777" w:rsidTr="008C7FFD">
        <w:tc>
          <w:tcPr>
            <w:tcW w:w="9854" w:type="dxa"/>
            <w:shd w:val="clear" w:color="auto" w:fill="auto"/>
          </w:tcPr>
          <w:p w14:paraId="17913705" w14:textId="77777777" w:rsidR="007A1C6C" w:rsidRPr="008049B6" w:rsidRDefault="007A1C6C" w:rsidP="007A1C6C">
            <w:pPr>
              <w:spacing w:line="360" w:lineRule="auto"/>
              <w:rPr>
                <w:lang w:eastAsia="zh-CN"/>
              </w:rPr>
            </w:pPr>
            <w:r w:rsidRPr="008049B6">
              <w:rPr>
                <w:lang w:eastAsia="zh-CN"/>
              </w:rPr>
              <w:t xml:space="preserve">The RAN part of DL packet delay measurement </w:t>
            </w:r>
            <w:r w:rsidRPr="008049B6">
              <w:t>comprises</w:t>
            </w:r>
            <w:r w:rsidRPr="008049B6">
              <w:rPr>
                <w:lang w:eastAsia="zh-CN"/>
              </w:rPr>
              <w:t>:</w:t>
            </w:r>
          </w:p>
          <w:p w14:paraId="38F87DCE" w14:textId="77777777" w:rsidR="007A1C6C" w:rsidRPr="008049B6" w:rsidRDefault="007A1C6C" w:rsidP="007A1C6C">
            <w:pPr>
              <w:pStyle w:val="B1"/>
              <w:spacing w:line="360" w:lineRule="auto"/>
              <w:rPr>
                <w:lang w:eastAsia="zh-CN"/>
              </w:rPr>
            </w:pPr>
            <w:r w:rsidRPr="008049B6">
              <w:rPr>
                <w:lang w:eastAsia="zh-CN"/>
              </w:rPr>
              <w:t>-</w:t>
            </w:r>
            <w:r w:rsidRPr="008049B6">
              <w:rPr>
                <w:lang w:eastAsia="zh-CN"/>
              </w:rPr>
              <w:tab/>
              <w:t>D1 (DL delay in over-the-air interface), referring to Average delay DL air-interface in TS 28.552 [2] 5.1.1.1.1.</w:t>
            </w:r>
          </w:p>
          <w:p w14:paraId="2FFF0A26" w14:textId="77777777" w:rsidR="007A1C6C" w:rsidRPr="008049B6" w:rsidRDefault="007A1C6C" w:rsidP="007A1C6C">
            <w:pPr>
              <w:pStyle w:val="B1"/>
              <w:spacing w:line="360" w:lineRule="auto"/>
              <w:rPr>
                <w:lang w:eastAsia="zh-CN"/>
              </w:rPr>
            </w:pPr>
            <w:r w:rsidRPr="008049B6">
              <w:rPr>
                <w:lang w:eastAsia="zh-CN"/>
              </w:rPr>
              <w:t>-</w:t>
            </w:r>
            <w:r w:rsidRPr="008049B6">
              <w:rPr>
                <w:lang w:eastAsia="zh-CN"/>
              </w:rPr>
              <w:tab/>
              <w:t>D2 (DL delay on gNB-DU), referring to Average delay in RLC sublayer of gNB-DU in TS 28.552 [2] 5.1.3.3.3.</w:t>
            </w:r>
          </w:p>
          <w:p w14:paraId="66352420" w14:textId="77777777" w:rsidR="007A1C6C" w:rsidRPr="008049B6" w:rsidRDefault="007A1C6C" w:rsidP="007A1C6C">
            <w:pPr>
              <w:pStyle w:val="B1"/>
              <w:spacing w:line="360" w:lineRule="auto"/>
              <w:rPr>
                <w:lang w:eastAsia="zh-CN"/>
              </w:rPr>
            </w:pPr>
            <w:r w:rsidRPr="008049B6">
              <w:rPr>
                <w:lang w:eastAsia="zh-CN"/>
              </w:rPr>
              <w:t>-</w:t>
            </w:r>
            <w:r w:rsidRPr="008049B6">
              <w:rPr>
                <w:lang w:eastAsia="zh-CN"/>
              </w:rPr>
              <w:tab/>
              <w:t>D3 (DL delay on F1-U), referring to Average delay on F1-U in TS 28.552 [2] 5.1.3.3.2.</w:t>
            </w:r>
          </w:p>
          <w:p w14:paraId="1FB7D50A" w14:textId="77777777" w:rsidR="007A1C6C" w:rsidRPr="008049B6" w:rsidRDefault="007A1C6C" w:rsidP="007A1C6C">
            <w:pPr>
              <w:pStyle w:val="B1"/>
              <w:spacing w:line="360" w:lineRule="auto"/>
              <w:rPr>
                <w:lang w:eastAsia="zh-CN"/>
              </w:rPr>
            </w:pPr>
            <w:r w:rsidRPr="008049B6">
              <w:rPr>
                <w:lang w:eastAsia="zh-CN"/>
              </w:rPr>
              <w:t>-</w:t>
            </w:r>
            <w:r w:rsidRPr="008049B6">
              <w:rPr>
                <w:lang w:eastAsia="zh-CN"/>
              </w:rPr>
              <w:tab/>
              <w:t>D4 (DL delay in CU-UP), referring to Average delay DL in CU-UP in TS 28.552 [2] 5.1.3.3.1.</w:t>
            </w:r>
          </w:p>
          <w:p w14:paraId="6A74AC4F" w14:textId="77777777" w:rsidR="007A1C6C" w:rsidRPr="006F7E52" w:rsidRDefault="007A1C6C" w:rsidP="007A1C6C">
            <w:pPr>
              <w:spacing w:line="360" w:lineRule="auto"/>
              <w:rPr>
                <w:color w:val="FF0000"/>
                <w:lang w:eastAsia="zh-CN"/>
              </w:rPr>
            </w:pPr>
            <w:r w:rsidRPr="006F7E52">
              <w:rPr>
                <w:color w:val="FF0000"/>
                <w:lang w:eastAsia="zh-CN"/>
              </w:rPr>
              <w:t>---------skip part of texts-------</w:t>
            </w:r>
          </w:p>
          <w:p w14:paraId="19033E13" w14:textId="77777777" w:rsidR="007A1C6C" w:rsidRPr="008049B6" w:rsidRDefault="007A1C6C" w:rsidP="007A1C6C">
            <w:pPr>
              <w:spacing w:line="360" w:lineRule="auto"/>
              <w:rPr>
                <w:lang w:eastAsia="zh-CN"/>
              </w:rPr>
            </w:pPr>
            <w:r w:rsidRPr="008049B6">
              <w:rPr>
                <w:lang w:eastAsia="zh-CN"/>
              </w:rPr>
              <w:t xml:space="preserve">The RAN part (including UE) of UL packet delay measurement </w:t>
            </w:r>
            <w:r w:rsidRPr="008049B6">
              <w:t>comprises</w:t>
            </w:r>
            <w:r w:rsidRPr="008049B6">
              <w:rPr>
                <w:lang w:eastAsia="zh-CN"/>
              </w:rPr>
              <w:t>:</w:t>
            </w:r>
          </w:p>
          <w:p w14:paraId="2C711D8B" w14:textId="77777777" w:rsidR="007A1C6C" w:rsidRPr="008049B6" w:rsidRDefault="007A1C6C" w:rsidP="007A1C6C">
            <w:pPr>
              <w:pStyle w:val="B1"/>
              <w:spacing w:line="360" w:lineRule="auto"/>
              <w:rPr>
                <w:lang w:eastAsia="zh-CN"/>
              </w:rPr>
            </w:pPr>
            <w:r w:rsidRPr="008049B6">
              <w:rPr>
                <w:lang w:eastAsia="zh-CN"/>
              </w:rPr>
              <w:t>-</w:t>
            </w:r>
            <w:r w:rsidRPr="008049B6">
              <w:rPr>
                <w:lang w:eastAsia="zh-CN"/>
              </w:rPr>
              <w:tab/>
              <w:t>D1 (UL PDCP packet average delay, as defined in clause 4.3.1.1).</w:t>
            </w:r>
          </w:p>
          <w:p w14:paraId="0A8731A5" w14:textId="77777777" w:rsidR="007A1C6C" w:rsidRPr="008049B6" w:rsidRDefault="007A1C6C" w:rsidP="007A1C6C">
            <w:pPr>
              <w:pStyle w:val="B1"/>
              <w:spacing w:line="360" w:lineRule="auto"/>
              <w:rPr>
                <w:lang w:eastAsia="zh-CN"/>
              </w:rPr>
            </w:pPr>
            <w:r w:rsidRPr="008049B6">
              <w:rPr>
                <w:lang w:eastAsia="zh-CN"/>
              </w:rPr>
              <w:t>-</w:t>
            </w:r>
            <w:r w:rsidRPr="008049B6">
              <w:rPr>
                <w:lang w:eastAsia="zh-CN"/>
              </w:rPr>
              <w:tab/>
              <w:t>D2.1 (average over-the-air interface packet delay, as defined in 4.2.1.2.2).</w:t>
            </w:r>
          </w:p>
          <w:p w14:paraId="7F8839BD" w14:textId="77777777" w:rsidR="007A1C6C" w:rsidRPr="008049B6" w:rsidRDefault="007A1C6C" w:rsidP="007A1C6C">
            <w:pPr>
              <w:pStyle w:val="B1"/>
              <w:spacing w:line="360" w:lineRule="auto"/>
              <w:rPr>
                <w:lang w:eastAsia="zh-CN"/>
              </w:rPr>
            </w:pPr>
            <w:r w:rsidRPr="008049B6">
              <w:rPr>
                <w:lang w:eastAsia="zh-CN"/>
              </w:rPr>
              <w:t>-</w:t>
            </w:r>
            <w:r w:rsidRPr="008049B6">
              <w:rPr>
                <w:lang w:eastAsia="zh-CN"/>
              </w:rPr>
              <w:tab/>
              <w:t>D2.2 (average RLC packet delay, as defined in 4.2.1.2.3).</w:t>
            </w:r>
          </w:p>
          <w:p w14:paraId="281C0DB5" w14:textId="77777777" w:rsidR="007A1C6C" w:rsidRPr="008049B6" w:rsidRDefault="007A1C6C" w:rsidP="007A1C6C">
            <w:pPr>
              <w:pStyle w:val="B1"/>
              <w:spacing w:line="360" w:lineRule="auto"/>
              <w:rPr>
                <w:lang w:eastAsia="zh-CN"/>
              </w:rPr>
            </w:pPr>
            <w:r w:rsidRPr="008049B6">
              <w:rPr>
                <w:lang w:eastAsia="zh-CN"/>
              </w:rPr>
              <w:t>-</w:t>
            </w:r>
            <w:r w:rsidRPr="008049B6">
              <w:rPr>
                <w:lang w:eastAsia="zh-CN"/>
              </w:rPr>
              <w:tab/>
              <w:t>D2.3 (average</w:t>
            </w:r>
            <w:r w:rsidRPr="008049B6">
              <w:t xml:space="preserve"> delay UL on F1-U, it is measured using </w:t>
            </w:r>
            <w:r w:rsidRPr="008049B6">
              <w:rPr>
                <w:lang w:eastAsia="zh-CN"/>
              </w:rPr>
              <w:t>the same metric as the average</w:t>
            </w:r>
            <w:r w:rsidRPr="008049B6">
              <w:t xml:space="preserve"> delay DL on F1-U</w:t>
            </w:r>
            <w:r w:rsidRPr="008049B6">
              <w:rPr>
                <w:lang w:eastAsia="zh-CN"/>
              </w:rPr>
              <w:t xml:space="preserve"> defined in TS 28.552 [2] clause 5.1.3.3.2).</w:t>
            </w:r>
          </w:p>
          <w:p w14:paraId="5746B0F2" w14:textId="77777777" w:rsidR="007A1C6C" w:rsidRPr="008049B6" w:rsidRDefault="007A1C6C" w:rsidP="007A1C6C">
            <w:pPr>
              <w:pStyle w:val="B1"/>
              <w:spacing w:line="360" w:lineRule="auto"/>
              <w:rPr>
                <w:lang w:eastAsia="zh-CN"/>
              </w:rPr>
            </w:pPr>
            <w:r w:rsidRPr="008049B6">
              <w:rPr>
                <w:lang w:eastAsia="zh-CN"/>
              </w:rPr>
              <w:t>-</w:t>
            </w:r>
            <w:r w:rsidRPr="008049B6">
              <w:rPr>
                <w:lang w:eastAsia="zh-CN"/>
              </w:rPr>
              <w:tab/>
              <w:t>D2.4 (average PDCP re-ordering delay, as defined in 4.2.1.2.4).</w:t>
            </w:r>
          </w:p>
          <w:p w14:paraId="4DFF05BC" w14:textId="77777777" w:rsidR="007A1C6C" w:rsidRPr="0026613A" w:rsidRDefault="007A1C6C" w:rsidP="007A1C6C">
            <w:pPr>
              <w:spacing w:after="0" w:line="360" w:lineRule="auto"/>
              <w:rPr>
                <w:lang w:eastAsia="zh-CN"/>
              </w:rPr>
            </w:pPr>
          </w:p>
        </w:tc>
      </w:tr>
    </w:tbl>
    <w:p w14:paraId="50CE941B" w14:textId="77777777" w:rsidR="007A1C6C" w:rsidRPr="007C365B" w:rsidRDefault="007A1C6C" w:rsidP="007A1C6C">
      <w:pPr>
        <w:spacing w:after="0" w:line="360" w:lineRule="auto"/>
        <w:rPr>
          <w:lang w:eastAsia="zh-CN"/>
        </w:rPr>
      </w:pPr>
    </w:p>
    <w:p w14:paraId="2014C2AD" w14:textId="77777777" w:rsidR="007A1C6C" w:rsidRDefault="007A1C6C" w:rsidP="007A1C6C">
      <w:pPr>
        <w:spacing w:after="0" w:line="360" w:lineRule="auto"/>
        <w:rPr>
          <w:lang w:eastAsia="zh-CN"/>
        </w:rPr>
      </w:pPr>
      <w:r w:rsidRPr="00784442">
        <w:rPr>
          <w:rFonts w:hint="eastAsia"/>
          <w:b/>
          <w:lang w:eastAsia="zh-CN"/>
        </w:rPr>
        <w:t>T</w:t>
      </w:r>
      <w:r w:rsidRPr="00784442">
        <w:rPr>
          <w:b/>
          <w:lang w:eastAsia="zh-CN"/>
        </w:rPr>
        <w:t>S 38.331</w:t>
      </w:r>
      <w:r>
        <w:rPr>
          <w:b/>
          <w:lang w:eastAsia="zh-CN"/>
        </w:rPr>
        <w:t xml:space="preserve"> v16.3.1</w:t>
      </w:r>
      <w:r w:rsidRPr="00784442">
        <w:rPr>
          <w:b/>
          <w:lang w:eastAsia="zh-CN"/>
        </w:rPr>
        <w:t xml:space="preserve"> definition on delay measurement configurat</w:t>
      </w:r>
      <w:r>
        <w:rPr>
          <w:b/>
          <w:lang w:eastAsia="zh-CN"/>
        </w:rPr>
        <w:t>i</w:t>
      </w:r>
      <w:r w:rsidRPr="00784442">
        <w:rPr>
          <w:b/>
          <w:lang w:eastAsia="zh-CN"/>
        </w:rPr>
        <w:t>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1C6C" w:rsidRPr="00D96C74" w14:paraId="0480DF92" w14:textId="77777777" w:rsidTr="008C7FFD">
        <w:tc>
          <w:tcPr>
            <w:tcW w:w="9606" w:type="dxa"/>
            <w:tcBorders>
              <w:top w:val="single" w:sz="4" w:space="0" w:color="auto"/>
              <w:left w:val="single" w:sz="4" w:space="0" w:color="auto"/>
              <w:bottom w:val="single" w:sz="4" w:space="0" w:color="auto"/>
              <w:right w:val="single" w:sz="4" w:space="0" w:color="auto"/>
            </w:tcBorders>
            <w:hideMark/>
          </w:tcPr>
          <w:p w14:paraId="577D2BC8" w14:textId="77777777" w:rsidR="007A1C6C" w:rsidRPr="00D96C74" w:rsidRDefault="007A1C6C" w:rsidP="007A1C6C">
            <w:pPr>
              <w:pStyle w:val="TAL"/>
              <w:spacing w:line="360" w:lineRule="auto"/>
              <w:rPr>
                <w:rFonts w:eastAsia="等线"/>
                <w:b/>
                <w:i/>
                <w:szCs w:val="22"/>
                <w:lang w:eastAsia="sv-SE"/>
              </w:rPr>
            </w:pPr>
            <w:r w:rsidRPr="00D96C74">
              <w:rPr>
                <w:b/>
                <w:i/>
                <w:szCs w:val="22"/>
                <w:lang w:eastAsia="ko-KR"/>
              </w:rPr>
              <w:t>ul-DelayValueConfig</w:t>
            </w:r>
          </w:p>
          <w:p w14:paraId="780575B0" w14:textId="77777777" w:rsidR="007A1C6C" w:rsidRPr="00D96C74" w:rsidRDefault="007A1C6C" w:rsidP="007A1C6C">
            <w:pPr>
              <w:pStyle w:val="TAL"/>
              <w:spacing w:line="360" w:lineRule="auto"/>
              <w:rPr>
                <w:b/>
                <w:i/>
                <w:szCs w:val="22"/>
                <w:lang w:eastAsia="sv-SE"/>
              </w:rPr>
            </w:pPr>
            <w:r w:rsidRPr="00D96C74">
              <w:rPr>
                <w:szCs w:val="22"/>
                <w:lang w:eastAsia="ko-KR"/>
              </w:rPr>
              <w:t xml:space="preserve">If the field is present, the UE shall perform the actual PDCP queueing delay measurement per DRB as specified in TS 38.314 [53] and the UE shall ignore the fields </w:t>
            </w:r>
            <w:r w:rsidRPr="00D96C74">
              <w:rPr>
                <w:i/>
                <w:lang w:eastAsia="sv-SE"/>
              </w:rPr>
              <w:t>reportQuantityCell</w:t>
            </w:r>
            <w:r w:rsidRPr="00D96C74">
              <w:rPr>
                <w:szCs w:val="22"/>
                <w:lang w:eastAsia="ko-KR"/>
              </w:rPr>
              <w:t xml:space="preserve"> and </w:t>
            </w:r>
            <w:r w:rsidRPr="00D96C74">
              <w:rPr>
                <w:i/>
                <w:szCs w:val="22"/>
                <w:lang w:eastAsia="ko-KR"/>
              </w:rPr>
              <w:t>maxReportCells</w:t>
            </w:r>
            <w:r w:rsidRPr="00D96C74">
              <w:rPr>
                <w:szCs w:val="22"/>
                <w:lang w:eastAsia="ko-KR"/>
              </w:rPr>
              <w:t xml:space="preserve">. The applicable values for the corresponding </w:t>
            </w:r>
            <w:r w:rsidRPr="00D96C74">
              <w:rPr>
                <w:i/>
                <w:szCs w:val="22"/>
                <w:lang w:eastAsia="ko-KR"/>
              </w:rPr>
              <w:t>reportInterval</w:t>
            </w:r>
            <w:r w:rsidRPr="00D96C74">
              <w:rPr>
                <w:szCs w:val="22"/>
                <w:lang w:eastAsia="ko-KR"/>
              </w:rPr>
              <w:t xml:space="preserve"> are (one of the) {ms120, ms240, ms480, ms640, ms1024, ms2048, ms5120, ms10240, ms20480, ms40960, min1,min6, min12, min30}. </w:t>
            </w:r>
            <w:r w:rsidRPr="00DB3EDC">
              <w:rPr>
                <w:szCs w:val="22"/>
                <w:lang w:eastAsia="ko-KR"/>
              </w:rPr>
              <w:t xml:space="preserve">The </w:t>
            </w:r>
            <w:r w:rsidRPr="00DB3EDC">
              <w:rPr>
                <w:i/>
                <w:szCs w:val="22"/>
                <w:lang w:eastAsia="ko-KR"/>
              </w:rPr>
              <w:t>reportInterval</w:t>
            </w:r>
            <w:r w:rsidRPr="00DB3EDC">
              <w:rPr>
                <w:szCs w:val="22"/>
                <w:lang w:eastAsia="ko-KR"/>
              </w:rPr>
              <w:t xml:space="preserve"> indicates the periodicity for performing and reporting of UL PDCP Delay per DRB measurement as specified in TS 38.314 [53].</w:t>
            </w:r>
          </w:p>
        </w:tc>
      </w:tr>
    </w:tbl>
    <w:p w14:paraId="5F0D969D" w14:textId="77777777" w:rsidR="007A1C6C" w:rsidRDefault="007A1C6C" w:rsidP="007A1C6C">
      <w:pPr>
        <w:spacing w:after="0" w:line="360" w:lineRule="auto"/>
        <w:rPr>
          <w:lang w:eastAsia="zh-CN"/>
        </w:rPr>
      </w:pPr>
    </w:p>
    <w:p w14:paraId="2757F62E" w14:textId="77777777" w:rsidR="007A1C6C" w:rsidRPr="00F77812" w:rsidRDefault="007A1C6C" w:rsidP="007A1C6C">
      <w:pPr>
        <w:spacing w:after="0" w:line="360" w:lineRule="auto"/>
        <w:rPr>
          <w:b/>
          <w:lang w:eastAsia="zh-CN"/>
        </w:rPr>
      </w:pPr>
      <w:r w:rsidRPr="00F77812">
        <w:rPr>
          <w:rFonts w:hint="eastAsia"/>
          <w:b/>
          <w:lang w:eastAsia="zh-CN"/>
        </w:rPr>
        <w:t>R</w:t>
      </w:r>
      <w:r w:rsidRPr="00F77812">
        <w:rPr>
          <w:b/>
          <w:lang w:eastAsia="zh-CN"/>
        </w:rPr>
        <w:t>AN3 definition on delay measurement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557"/>
      </w:tblGrid>
      <w:tr w:rsidR="007A1C6C" w:rsidRPr="00463764" w14:paraId="3918FBF9" w14:textId="77777777" w:rsidTr="008C7FFD">
        <w:trPr>
          <w:jc w:val="center"/>
        </w:trPr>
        <w:tc>
          <w:tcPr>
            <w:tcW w:w="2448" w:type="dxa"/>
            <w:tcBorders>
              <w:top w:val="single" w:sz="4" w:space="0" w:color="auto"/>
              <w:left w:val="single" w:sz="4" w:space="0" w:color="auto"/>
              <w:bottom w:val="single" w:sz="4" w:space="0" w:color="auto"/>
              <w:right w:val="single" w:sz="4" w:space="0" w:color="auto"/>
            </w:tcBorders>
            <w:hideMark/>
          </w:tcPr>
          <w:p w14:paraId="748C00D3" w14:textId="77777777" w:rsidR="007A1C6C" w:rsidRPr="00463764" w:rsidRDefault="007A1C6C" w:rsidP="007A1C6C">
            <w:pPr>
              <w:pStyle w:val="TAH"/>
              <w:spacing w:line="360" w:lineRule="auto"/>
              <w:rPr>
                <w:lang w:eastAsia="ja-JP"/>
              </w:rPr>
            </w:pPr>
            <w:r w:rsidRPr="0046376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A088EBF" w14:textId="77777777" w:rsidR="007A1C6C" w:rsidRPr="00463764" w:rsidRDefault="007A1C6C" w:rsidP="007A1C6C">
            <w:pPr>
              <w:pStyle w:val="TAH"/>
              <w:spacing w:line="360" w:lineRule="auto"/>
              <w:rPr>
                <w:lang w:eastAsia="ja-JP"/>
              </w:rPr>
            </w:pPr>
            <w:r w:rsidRPr="0046376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75590508" w14:textId="77777777" w:rsidR="007A1C6C" w:rsidRPr="00463764" w:rsidRDefault="007A1C6C" w:rsidP="007A1C6C">
            <w:pPr>
              <w:pStyle w:val="TAH"/>
              <w:spacing w:line="360" w:lineRule="auto"/>
              <w:rPr>
                <w:lang w:eastAsia="ja-JP"/>
              </w:rPr>
            </w:pPr>
            <w:r w:rsidRPr="0046376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3230754" w14:textId="77777777" w:rsidR="007A1C6C" w:rsidRPr="00463764" w:rsidRDefault="007A1C6C" w:rsidP="007A1C6C">
            <w:pPr>
              <w:pStyle w:val="TAH"/>
              <w:spacing w:line="360" w:lineRule="auto"/>
              <w:rPr>
                <w:lang w:eastAsia="ja-JP"/>
              </w:rPr>
            </w:pPr>
            <w:r w:rsidRPr="00463764">
              <w:rPr>
                <w:lang w:eastAsia="ja-JP"/>
              </w:rPr>
              <w:t>IE type and reference</w:t>
            </w:r>
          </w:p>
        </w:tc>
        <w:tc>
          <w:tcPr>
            <w:tcW w:w="2557" w:type="dxa"/>
            <w:tcBorders>
              <w:top w:val="single" w:sz="4" w:space="0" w:color="auto"/>
              <w:left w:val="single" w:sz="4" w:space="0" w:color="auto"/>
              <w:bottom w:val="single" w:sz="4" w:space="0" w:color="auto"/>
              <w:right w:val="single" w:sz="4" w:space="0" w:color="auto"/>
            </w:tcBorders>
            <w:hideMark/>
          </w:tcPr>
          <w:p w14:paraId="21DD126F" w14:textId="77777777" w:rsidR="007A1C6C" w:rsidRPr="00463764" w:rsidRDefault="007A1C6C" w:rsidP="007A1C6C">
            <w:pPr>
              <w:pStyle w:val="TAH"/>
              <w:spacing w:line="360" w:lineRule="auto"/>
              <w:rPr>
                <w:lang w:eastAsia="ja-JP"/>
              </w:rPr>
            </w:pPr>
            <w:r w:rsidRPr="00463764">
              <w:rPr>
                <w:lang w:eastAsia="ja-JP"/>
              </w:rPr>
              <w:t>Semantics description</w:t>
            </w:r>
          </w:p>
        </w:tc>
      </w:tr>
      <w:tr w:rsidR="007A1C6C" w:rsidRPr="00463764" w14:paraId="5D12AD57" w14:textId="77777777" w:rsidTr="008C7FFD">
        <w:trPr>
          <w:jc w:val="center"/>
        </w:trPr>
        <w:tc>
          <w:tcPr>
            <w:tcW w:w="2448" w:type="dxa"/>
            <w:tcBorders>
              <w:top w:val="single" w:sz="4" w:space="0" w:color="auto"/>
              <w:left w:val="single" w:sz="4" w:space="0" w:color="auto"/>
              <w:bottom w:val="single" w:sz="4" w:space="0" w:color="auto"/>
              <w:right w:val="single" w:sz="4" w:space="0" w:color="auto"/>
            </w:tcBorders>
            <w:hideMark/>
          </w:tcPr>
          <w:p w14:paraId="0E875C85" w14:textId="77777777" w:rsidR="007A1C6C" w:rsidRPr="00463764" w:rsidRDefault="007A1C6C" w:rsidP="007A1C6C">
            <w:pPr>
              <w:pStyle w:val="TAL"/>
              <w:spacing w:line="360" w:lineRule="auto"/>
              <w:rPr>
                <w:lang w:eastAsia="ja-JP"/>
              </w:rPr>
            </w:pPr>
            <w:r w:rsidRPr="00463764">
              <w:rPr>
                <w:lang w:eastAsia="ja-JP"/>
              </w:rPr>
              <w:t>M6 Report Interval</w:t>
            </w:r>
          </w:p>
        </w:tc>
        <w:tc>
          <w:tcPr>
            <w:tcW w:w="1080" w:type="dxa"/>
            <w:tcBorders>
              <w:top w:val="single" w:sz="4" w:space="0" w:color="auto"/>
              <w:left w:val="single" w:sz="4" w:space="0" w:color="auto"/>
              <w:bottom w:val="single" w:sz="4" w:space="0" w:color="auto"/>
              <w:right w:val="single" w:sz="4" w:space="0" w:color="auto"/>
            </w:tcBorders>
            <w:hideMark/>
          </w:tcPr>
          <w:p w14:paraId="79F524B8" w14:textId="77777777" w:rsidR="007A1C6C" w:rsidRPr="00463764" w:rsidRDefault="007A1C6C" w:rsidP="007A1C6C">
            <w:pPr>
              <w:pStyle w:val="TAL"/>
              <w:spacing w:line="360" w:lineRule="auto"/>
              <w:rPr>
                <w:lang w:eastAsia="ja-JP"/>
              </w:rPr>
            </w:pPr>
            <w:r w:rsidRPr="0046376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C8E8ED8" w14:textId="77777777" w:rsidR="007A1C6C" w:rsidRPr="00463764" w:rsidRDefault="007A1C6C" w:rsidP="007A1C6C">
            <w:pPr>
              <w:pStyle w:val="TAL"/>
              <w:spacing w:line="360" w:lineRule="auto"/>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40AD2CE" w14:textId="77777777" w:rsidR="007A1C6C" w:rsidRPr="00E43B84" w:rsidRDefault="007A1C6C" w:rsidP="007A1C6C">
            <w:pPr>
              <w:pStyle w:val="TAL"/>
              <w:spacing w:line="360" w:lineRule="auto"/>
              <w:rPr>
                <w:highlight w:val="yellow"/>
                <w:lang w:eastAsia="zh-CN"/>
              </w:rPr>
            </w:pPr>
            <w:r w:rsidRPr="008C2671">
              <w:rPr>
                <w:lang w:eastAsia="ja-JP"/>
              </w:rPr>
              <w:t>ENUMERATED (</w:t>
            </w:r>
            <w:r w:rsidRPr="002215EE">
              <w:rPr>
                <w:lang w:eastAsia="ja-JP"/>
              </w:rPr>
              <w:t>ms120, ms240, ms480, ms640, ms1024, ms2048, ms5120, ms10240, ms20480, ms40960, min1,min6, min12, min30,</w:t>
            </w:r>
            <w:r w:rsidRPr="008C2671">
              <w:rPr>
                <w:lang w:eastAsia="ja-JP"/>
              </w:rPr>
              <w:t>…)</w:t>
            </w:r>
          </w:p>
        </w:tc>
        <w:tc>
          <w:tcPr>
            <w:tcW w:w="2557" w:type="dxa"/>
            <w:tcBorders>
              <w:top w:val="single" w:sz="4" w:space="0" w:color="auto"/>
              <w:left w:val="single" w:sz="4" w:space="0" w:color="auto"/>
              <w:bottom w:val="single" w:sz="4" w:space="0" w:color="auto"/>
              <w:right w:val="single" w:sz="4" w:space="0" w:color="auto"/>
            </w:tcBorders>
          </w:tcPr>
          <w:p w14:paraId="7E45F69C" w14:textId="77777777" w:rsidR="007A1C6C" w:rsidRPr="00463764" w:rsidRDefault="007A1C6C" w:rsidP="007A1C6C">
            <w:pPr>
              <w:pStyle w:val="TAL"/>
              <w:spacing w:line="360" w:lineRule="auto"/>
              <w:rPr>
                <w:i/>
                <w:lang w:eastAsia="zh-CN"/>
              </w:rPr>
            </w:pPr>
          </w:p>
        </w:tc>
      </w:tr>
    </w:tbl>
    <w:p w14:paraId="3090C763" w14:textId="77777777" w:rsidR="007A1C6C" w:rsidRDefault="007A1C6C" w:rsidP="00112E3C">
      <w:pPr>
        <w:spacing w:after="0" w:line="360" w:lineRule="auto"/>
        <w:rPr>
          <w:lang w:eastAsia="zh-CN"/>
        </w:rPr>
      </w:pPr>
    </w:p>
    <w:sectPr w:rsidR="007A1C6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64852" w14:textId="77777777" w:rsidR="008C7FFD" w:rsidRDefault="008C7FFD">
      <w:r>
        <w:separator/>
      </w:r>
    </w:p>
  </w:endnote>
  <w:endnote w:type="continuationSeparator" w:id="0">
    <w:p w14:paraId="6F747AAC" w14:textId="77777777" w:rsidR="008C7FFD" w:rsidRDefault="008C7FFD">
      <w:r>
        <w:continuationSeparator/>
      </w:r>
    </w:p>
  </w:endnote>
  <w:endnote w:type="continuationNotice" w:id="1">
    <w:p w14:paraId="3ED3B8F2" w14:textId="77777777" w:rsidR="008C7FFD" w:rsidRDefault="008C7F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96DB9" w14:textId="77777777" w:rsidR="008C7FFD" w:rsidRDefault="008C7FFD">
      <w:r>
        <w:separator/>
      </w:r>
    </w:p>
  </w:footnote>
  <w:footnote w:type="continuationSeparator" w:id="0">
    <w:p w14:paraId="7DFA43EE" w14:textId="77777777" w:rsidR="008C7FFD" w:rsidRDefault="008C7FFD">
      <w:r>
        <w:continuationSeparator/>
      </w:r>
    </w:p>
  </w:footnote>
  <w:footnote w:type="continuationNotice" w:id="1">
    <w:p w14:paraId="5DD4F636" w14:textId="77777777" w:rsidR="008C7FFD" w:rsidRDefault="008C7FF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16331"/>
    <w:multiLevelType w:val="hybridMultilevel"/>
    <w:tmpl w:val="A2F06DEA"/>
    <w:lvl w:ilvl="0" w:tplc="58005A40">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73646B"/>
    <w:multiLevelType w:val="hybridMultilevel"/>
    <w:tmpl w:val="437E8964"/>
    <w:lvl w:ilvl="0" w:tplc="B3FC570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4517E"/>
    <w:multiLevelType w:val="hybridMultilevel"/>
    <w:tmpl w:val="10E46EB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ECB4509"/>
    <w:multiLevelType w:val="hybridMultilevel"/>
    <w:tmpl w:val="41F0E84A"/>
    <w:lvl w:ilvl="0" w:tplc="0A8E36E6">
      <w:start w:val="9"/>
      <w:numFmt w:val="bullet"/>
      <w:lvlText w:val="-"/>
      <w:lvlJc w:val="left"/>
      <w:pPr>
        <w:ind w:left="420" w:hanging="420"/>
      </w:pPr>
      <w:rPr>
        <w:rFonts w:ascii="Century" w:eastAsia="MS Mincho"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00CF1"/>
    <w:multiLevelType w:val="hybridMultilevel"/>
    <w:tmpl w:val="57BA0E26"/>
    <w:lvl w:ilvl="0" w:tplc="04090019">
      <w:start w:val="1"/>
      <w:numFmt w:val="lowerLetter"/>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8F058B"/>
    <w:multiLevelType w:val="hybridMultilevel"/>
    <w:tmpl w:val="DB4A32A2"/>
    <w:lvl w:ilvl="0" w:tplc="E196B30C">
      <w:start w:val="1"/>
      <w:numFmt w:val="decimal"/>
      <w:lvlText w:val="%1."/>
      <w:lvlJc w:val="left"/>
      <w:pPr>
        <w:ind w:left="720" w:hanging="360"/>
      </w:pPr>
      <w:rPr>
        <w:rFonts w:ascii="Times New Roman" w:eastAsia="宋体"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9D0822"/>
    <w:multiLevelType w:val="hybridMultilevel"/>
    <w:tmpl w:val="7B4C808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DE5F15"/>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28361F0"/>
    <w:multiLevelType w:val="hybridMultilevel"/>
    <w:tmpl w:val="D9D440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3237FE"/>
    <w:multiLevelType w:val="hybridMultilevel"/>
    <w:tmpl w:val="D78CC60E"/>
    <w:lvl w:ilvl="0" w:tplc="88EE86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6F367C6"/>
    <w:multiLevelType w:val="hybridMultilevel"/>
    <w:tmpl w:val="AD1A6256"/>
    <w:lvl w:ilvl="0" w:tplc="D31EE25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821434E"/>
    <w:multiLevelType w:val="hybridMultilevel"/>
    <w:tmpl w:val="161A552E"/>
    <w:lvl w:ilvl="0" w:tplc="04090011">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D34262"/>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7367AA"/>
    <w:multiLevelType w:val="hybridMultilevel"/>
    <w:tmpl w:val="689A40AA"/>
    <w:lvl w:ilvl="0" w:tplc="12C6B6F2">
      <w:start w:val="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867D74"/>
    <w:multiLevelType w:val="hybridMultilevel"/>
    <w:tmpl w:val="5E44D5A0"/>
    <w:lvl w:ilvl="0" w:tplc="DE947BE4">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B1009D7"/>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C4855EE"/>
    <w:multiLevelType w:val="hybridMultilevel"/>
    <w:tmpl w:val="A9D255BE"/>
    <w:lvl w:ilvl="0" w:tplc="3DA6956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5C6196"/>
    <w:multiLevelType w:val="hybridMultilevel"/>
    <w:tmpl w:val="021AED22"/>
    <w:lvl w:ilvl="0" w:tplc="D31EE25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3E914F6"/>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4E55016"/>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6E86CB1"/>
    <w:multiLevelType w:val="hybridMultilevel"/>
    <w:tmpl w:val="F12A800E"/>
    <w:lvl w:ilvl="0" w:tplc="746E3B7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13"/>
  </w:num>
  <w:num w:numId="7">
    <w:abstractNumId w:val="14"/>
  </w:num>
  <w:num w:numId="8">
    <w:abstractNumId w:val="15"/>
  </w:num>
  <w:num w:numId="9">
    <w:abstractNumId w:val="15"/>
  </w:num>
  <w:num w:numId="10">
    <w:abstractNumId w:val="17"/>
  </w:num>
  <w:num w:numId="11">
    <w:abstractNumId w:val="24"/>
  </w:num>
  <w:num w:numId="12">
    <w:abstractNumId w:val="2"/>
  </w:num>
  <w:num w:numId="13">
    <w:abstractNumId w:val="7"/>
  </w:num>
  <w:num w:numId="14">
    <w:abstractNumId w:val="22"/>
  </w:num>
  <w:num w:numId="15">
    <w:abstractNumId w:val="9"/>
  </w:num>
  <w:num w:numId="16">
    <w:abstractNumId w:val="19"/>
  </w:num>
  <w:num w:numId="17">
    <w:abstractNumId w:val="21"/>
  </w:num>
  <w:num w:numId="18">
    <w:abstractNumId w:val="25"/>
  </w:num>
  <w:num w:numId="19">
    <w:abstractNumId w:val="26"/>
  </w:num>
  <w:num w:numId="20">
    <w:abstractNumId w:val="6"/>
  </w:num>
  <w:num w:numId="21">
    <w:abstractNumId w:val="4"/>
  </w:num>
  <w:num w:numId="22">
    <w:abstractNumId w:val="27"/>
  </w:num>
  <w:num w:numId="23">
    <w:abstractNumId w:val="23"/>
  </w:num>
  <w:num w:numId="24">
    <w:abstractNumId w:val="18"/>
  </w:num>
  <w:num w:numId="25">
    <w:abstractNumId w:val="8"/>
  </w:num>
  <w:num w:numId="26">
    <w:abstractNumId w:val="5"/>
  </w:num>
  <w:num w:numId="27">
    <w:abstractNumId w:val="12"/>
  </w:num>
  <w:num w:numId="28">
    <w:abstractNumId w:val="20"/>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57"/>
    <w:rsid w:val="00023C40"/>
    <w:rsid w:val="000321CA"/>
    <w:rsid w:val="00033397"/>
    <w:rsid w:val="000340D4"/>
    <w:rsid w:val="0003579B"/>
    <w:rsid w:val="00040095"/>
    <w:rsid w:val="0006510D"/>
    <w:rsid w:val="00073C10"/>
    <w:rsid w:val="00073C9C"/>
    <w:rsid w:val="00080512"/>
    <w:rsid w:val="00090468"/>
    <w:rsid w:val="00094568"/>
    <w:rsid w:val="000A5797"/>
    <w:rsid w:val="000B4F86"/>
    <w:rsid w:val="000B7BCF"/>
    <w:rsid w:val="000C522B"/>
    <w:rsid w:val="000D2544"/>
    <w:rsid w:val="000D58AB"/>
    <w:rsid w:val="000E686D"/>
    <w:rsid w:val="001003D7"/>
    <w:rsid w:val="0011277C"/>
    <w:rsid w:val="00112E3C"/>
    <w:rsid w:val="00112F1A"/>
    <w:rsid w:val="001307CF"/>
    <w:rsid w:val="00145075"/>
    <w:rsid w:val="001557DF"/>
    <w:rsid w:val="001741A0"/>
    <w:rsid w:val="00175FA0"/>
    <w:rsid w:val="00194CD0"/>
    <w:rsid w:val="001B434B"/>
    <w:rsid w:val="001B49C9"/>
    <w:rsid w:val="001C1AFE"/>
    <w:rsid w:val="001C23F4"/>
    <w:rsid w:val="001C4F79"/>
    <w:rsid w:val="001E041A"/>
    <w:rsid w:val="001E06A2"/>
    <w:rsid w:val="001F168B"/>
    <w:rsid w:val="001F2910"/>
    <w:rsid w:val="001F7831"/>
    <w:rsid w:val="00204045"/>
    <w:rsid w:val="0020712B"/>
    <w:rsid w:val="0022606D"/>
    <w:rsid w:val="00231728"/>
    <w:rsid w:val="00233EA1"/>
    <w:rsid w:val="00240E3F"/>
    <w:rsid w:val="0024226C"/>
    <w:rsid w:val="002444D2"/>
    <w:rsid w:val="00244A05"/>
    <w:rsid w:val="00250404"/>
    <w:rsid w:val="002610D8"/>
    <w:rsid w:val="002747EC"/>
    <w:rsid w:val="002855BF"/>
    <w:rsid w:val="002A0E34"/>
    <w:rsid w:val="002C6F29"/>
    <w:rsid w:val="002F0D22"/>
    <w:rsid w:val="002F7BDD"/>
    <w:rsid w:val="00301A02"/>
    <w:rsid w:val="00311B17"/>
    <w:rsid w:val="00315FD7"/>
    <w:rsid w:val="003172DC"/>
    <w:rsid w:val="00321B9B"/>
    <w:rsid w:val="00325AE3"/>
    <w:rsid w:val="00326069"/>
    <w:rsid w:val="003542F7"/>
    <w:rsid w:val="0035462D"/>
    <w:rsid w:val="0036459E"/>
    <w:rsid w:val="00364B41"/>
    <w:rsid w:val="00365DD2"/>
    <w:rsid w:val="003737AA"/>
    <w:rsid w:val="003775A5"/>
    <w:rsid w:val="00382329"/>
    <w:rsid w:val="00383096"/>
    <w:rsid w:val="00384690"/>
    <w:rsid w:val="00391AF0"/>
    <w:rsid w:val="0039346C"/>
    <w:rsid w:val="003A41EF"/>
    <w:rsid w:val="003A7D5D"/>
    <w:rsid w:val="003B0091"/>
    <w:rsid w:val="003B01CF"/>
    <w:rsid w:val="003B40AD"/>
    <w:rsid w:val="003B6F08"/>
    <w:rsid w:val="003C4E37"/>
    <w:rsid w:val="003C7362"/>
    <w:rsid w:val="003D6EEE"/>
    <w:rsid w:val="003E16BE"/>
    <w:rsid w:val="003E7137"/>
    <w:rsid w:val="003F4E28"/>
    <w:rsid w:val="004006E8"/>
    <w:rsid w:val="00401855"/>
    <w:rsid w:val="00404157"/>
    <w:rsid w:val="00405C46"/>
    <w:rsid w:val="00421CF7"/>
    <w:rsid w:val="00465587"/>
    <w:rsid w:val="00465F94"/>
    <w:rsid w:val="0047066B"/>
    <w:rsid w:val="00477455"/>
    <w:rsid w:val="004A1F7B"/>
    <w:rsid w:val="004A3447"/>
    <w:rsid w:val="004C44D2"/>
    <w:rsid w:val="004D3578"/>
    <w:rsid w:val="004D380D"/>
    <w:rsid w:val="004D533E"/>
    <w:rsid w:val="004E213A"/>
    <w:rsid w:val="004F5216"/>
    <w:rsid w:val="004F5348"/>
    <w:rsid w:val="00503171"/>
    <w:rsid w:val="00506C28"/>
    <w:rsid w:val="0051061D"/>
    <w:rsid w:val="00511877"/>
    <w:rsid w:val="0053341B"/>
    <w:rsid w:val="00534DA0"/>
    <w:rsid w:val="00543E6C"/>
    <w:rsid w:val="00547596"/>
    <w:rsid w:val="005552B9"/>
    <w:rsid w:val="00565087"/>
    <w:rsid w:val="0056573F"/>
    <w:rsid w:val="00570768"/>
    <w:rsid w:val="00571279"/>
    <w:rsid w:val="00580593"/>
    <w:rsid w:val="005A49C6"/>
    <w:rsid w:val="005A6ECB"/>
    <w:rsid w:val="005C6467"/>
    <w:rsid w:val="00600B7B"/>
    <w:rsid w:val="00602F6F"/>
    <w:rsid w:val="00611566"/>
    <w:rsid w:val="00611EE7"/>
    <w:rsid w:val="0062599B"/>
    <w:rsid w:val="0064050D"/>
    <w:rsid w:val="006434A6"/>
    <w:rsid w:val="00646711"/>
    <w:rsid w:val="00646D99"/>
    <w:rsid w:val="00651CE8"/>
    <w:rsid w:val="00651EA8"/>
    <w:rsid w:val="00656910"/>
    <w:rsid w:val="006574C0"/>
    <w:rsid w:val="006657F3"/>
    <w:rsid w:val="006670F9"/>
    <w:rsid w:val="00675A4D"/>
    <w:rsid w:val="0067612C"/>
    <w:rsid w:val="00696821"/>
    <w:rsid w:val="006A490E"/>
    <w:rsid w:val="006C285F"/>
    <w:rsid w:val="006C66D8"/>
    <w:rsid w:val="006C6D6D"/>
    <w:rsid w:val="006D1E24"/>
    <w:rsid w:val="006D35DE"/>
    <w:rsid w:val="006E1417"/>
    <w:rsid w:val="006E2423"/>
    <w:rsid w:val="006F14ED"/>
    <w:rsid w:val="006F6A2C"/>
    <w:rsid w:val="0070548E"/>
    <w:rsid w:val="007069DC"/>
    <w:rsid w:val="00707117"/>
    <w:rsid w:val="00710201"/>
    <w:rsid w:val="0072073A"/>
    <w:rsid w:val="007342B5"/>
    <w:rsid w:val="00734A5B"/>
    <w:rsid w:val="00744E76"/>
    <w:rsid w:val="00757D40"/>
    <w:rsid w:val="007662B5"/>
    <w:rsid w:val="007742EA"/>
    <w:rsid w:val="00781F0F"/>
    <w:rsid w:val="00785684"/>
    <w:rsid w:val="0078727C"/>
    <w:rsid w:val="0079049D"/>
    <w:rsid w:val="00793DC5"/>
    <w:rsid w:val="00795BFE"/>
    <w:rsid w:val="007978D6"/>
    <w:rsid w:val="007A08C0"/>
    <w:rsid w:val="007A1C6C"/>
    <w:rsid w:val="007A5E61"/>
    <w:rsid w:val="007A6044"/>
    <w:rsid w:val="007B18D8"/>
    <w:rsid w:val="007C095F"/>
    <w:rsid w:val="007C2DD0"/>
    <w:rsid w:val="007C66B5"/>
    <w:rsid w:val="007D25A5"/>
    <w:rsid w:val="007D563E"/>
    <w:rsid w:val="007E7FF5"/>
    <w:rsid w:val="007F0DA2"/>
    <w:rsid w:val="007F2E08"/>
    <w:rsid w:val="008028A4"/>
    <w:rsid w:val="008079EF"/>
    <w:rsid w:val="00813245"/>
    <w:rsid w:val="00815584"/>
    <w:rsid w:val="008206F9"/>
    <w:rsid w:val="00840DE0"/>
    <w:rsid w:val="0086354A"/>
    <w:rsid w:val="00872ED6"/>
    <w:rsid w:val="008768CA"/>
    <w:rsid w:val="00877EF9"/>
    <w:rsid w:val="00880559"/>
    <w:rsid w:val="0088072D"/>
    <w:rsid w:val="008A5D1A"/>
    <w:rsid w:val="008B295F"/>
    <w:rsid w:val="008B5306"/>
    <w:rsid w:val="008C2E2A"/>
    <w:rsid w:val="008C3057"/>
    <w:rsid w:val="008C7FFD"/>
    <w:rsid w:val="008D2E4D"/>
    <w:rsid w:val="008E7298"/>
    <w:rsid w:val="008F396F"/>
    <w:rsid w:val="008F3DCD"/>
    <w:rsid w:val="008F694A"/>
    <w:rsid w:val="0090271F"/>
    <w:rsid w:val="00902DB9"/>
    <w:rsid w:val="0090466A"/>
    <w:rsid w:val="00921F62"/>
    <w:rsid w:val="00923655"/>
    <w:rsid w:val="00936071"/>
    <w:rsid w:val="009376CD"/>
    <w:rsid w:val="00940212"/>
    <w:rsid w:val="00942EC2"/>
    <w:rsid w:val="00943151"/>
    <w:rsid w:val="00954B0E"/>
    <w:rsid w:val="009572ED"/>
    <w:rsid w:val="00961B32"/>
    <w:rsid w:val="00962509"/>
    <w:rsid w:val="00964A55"/>
    <w:rsid w:val="00970DB3"/>
    <w:rsid w:val="00974BB0"/>
    <w:rsid w:val="00975BCD"/>
    <w:rsid w:val="009920EB"/>
    <w:rsid w:val="009928A9"/>
    <w:rsid w:val="009A0AF3"/>
    <w:rsid w:val="009A6CD7"/>
    <w:rsid w:val="009B07CD"/>
    <w:rsid w:val="009B6B82"/>
    <w:rsid w:val="009C19E9"/>
    <w:rsid w:val="009D4FC3"/>
    <w:rsid w:val="009D74A6"/>
    <w:rsid w:val="009E0E87"/>
    <w:rsid w:val="00A03544"/>
    <w:rsid w:val="00A10F02"/>
    <w:rsid w:val="00A11851"/>
    <w:rsid w:val="00A204CA"/>
    <w:rsid w:val="00A209D6"/>
    <w:rsid w:val="00A22738"/>
    <w:rsid w:val="00A22B76"/>
    <w:rsid w:val="00A35D27"/>
    <w:rsid w:val="00A511F2"/>
    <w:rsid w:val="00A52EAB"/>
    <w:rsid w:val="00A53724"/>
    <w:rsid w:val="00A54B2B"/>
    <w:rsid w:val="00A608AC"/>
    <w:rsid w:val="00A74B22"/>
    <w:rsid w:val="00A82346"/>
    <w:rsid w:val="00A9671C"/>
    <w:rsid w:val="00AA1553"/>
    <w:rsid w:val="00AB5519"/>
    <w:rsid w:val="00AF2DB6"/>
    <w:rsid w:val="00B00C83"/>
    <w:rsid w:val="00B05380"/>
    <w:rsid w:val="00B05962"/>
    <w:rsid w:val="00B15449"/>
    <w:rsid w:val="00B16C2F"/>
    <w:rsid w:val="00B257D8"/>
    <w:rsid w:val="00B27303"/>
    <w:rsid w:val="00B47FD1"/>
    <w:rsid w:val="00B516BB"/>
    <w:rsid w:val="00B74856"/>
    <w:rsid w:val="00B7596B"/>
    <w:rsid w:val="00B75D61"/>
    <w:rsid w:val="00B8403B"/>
    <w:rsid w:val="00B84DB2"/>
    <w:rsid w:val="00B96B4A"/>
    <w:rsid w:val="00BA66B8"/>
    <w:rsid w:val="00BC1A92"/>
    <w:rsid w:val="00BC3555"/>
    <w:rsid w:val="00BC6522"/>
    <w:rsid w:val="00BE29B7"/>
    <w:rsid w:val="00C12B51"/>
    <w:rsid w:val="00C24650"/>
    <w:rsid w:val="00C25465"/>
    <w:rsid w:val="00C33079"/>
    <w:rsid w:val="00C33545"/>
    <w:rsid w:val="00C5486A"/>
    <w:rsid w:val="00C55A12"/>
    <w:rsid w:val="00C6553E"/>
    <w:rsid w:val="00C83A13"/>
    <w:rsid w:val="00C87C57"/>
    <w:rsid w:val="00C9068C"/>
    <w:rsid w:val="00C92967"/>
    <w:rsid w:val="00CA3D0C"/>
    <w:rsid w:val="00CA654B"/>
    <w:rsid w:val="00CB72B8"/>
    <w:rsid w:val="00CD31F2"/>
    <w:rsid w:val="00CD4C7B"/>
    <w:rsid w:val="00CD58FE"/>
    <w:rsid w:val="00D20496"/>
    <w:rsid w:val="00D2108B"/>
    <w:rsid w:val="00D33BE3"/>
    <w:rsid w:val="00D3792D"/>
    <w:rsid w:val="00D5249D"/>
    <w:rsid w:val="00D55E47"/>
    <w:rsid w:val="00D611F6"/>
    <w:rsid w:val="00D62E19"/>
    <w:rsid w:val="00D67CD1"/>
    <w:rsid w:val="00D738D6"/>
    <w:rsid w:val="00D75BA8"/>
    <w:rsid w:val="00D80795"/>
    <w:rsid w:val="00D854BE"/>
    <w:rsid w:val="00D87E00"/>
    <w:rsid w:val="00D9134D"/>
    <w:rsid w:val="00D96D11"/>
    <w:rsid w:val="00DA07AF"/>
    <w:rsid w:val="00DA5D2B"/>
    <w:rsid w:val="00DA7A03"/>
    <w:rsid w:val="00DB0DB8"/>
    <w:rsid w:val="00DB1818"/>
    <w:rsid w:val="00DB40CB"/>
    <w:rsid w:val="00DC309B"/>
    <w:rsid w:val="00DC4DA2"/>
    <w:rsid w:val="00DC5261"/>
    <w:rsid w:val="00DE25D2"/>
    <w:rsid w:val="00DE4DE4"/>
    <w:rsid w:val="00DE6761"/>
    <w:rsid w:val="00E03045"/>
    <w:rsid w:val="00E131A9"/>
    <w:rsid w:val="00E23086"/>
    <w:rsid w:val="00E30EEF"/>
    <w:rsid w:val="00E374C8"/>
    <w:rsid w:val="00E46C08"/>
    <w:rsid w:val="00E471CF"/>
    <w:rsid w:val="00E62835"/>
    <w:rsid w:val="00E655F5"/>
    <w:rsid w:val="00E7175A"/>
    <w:rsid w:val="00E77645"/>
    <w:rsid w:val="00E83697"/>
    <w:rsid w:val="00E86664"/>
    <w:rsid w:val="00EA66C9"/>
    <w:rsid w:val="00EC4A25"/>
    <w:rsid w:val="00EF5803"/>
    <w:rsid w:val="00EF612C"/>
    <w:rsid w:val="00F010E5"/>
    <w:rsid w:val="00F025A2"/>
    <w:rsid w:val="00F036E9"/>
    <w:rsid w:val="00F07388"/>
    <w:rsid w:val="00F11542"/>
    <w:rsid w:val="00F12877"/>
    <w:rsid w:val="00F2026E"/>
    <w:rsid w:val="00F2210A"/>
    <w:rsid w:val="00F27528"/>
    <w:rsid w:val="00F27DB3"/>
    <w:rsid w:val="00F3144A"/>
    <w:rsid w:val="00F37743"/>
    <w:rsid w:val="00F43F4C"/>
    <w:rsid w:val="00F54A3D"/>
    <w:rsid w:val="00F54CB0"/>
    <w:rsid w:val="00F579CD"/>
    <w:rsid w:val="00F653B8"/>
    <w:rsid w:val="00F71B89"/>
    <w:rsid w:val="00F7353C"/>
    <w:rsid w:val="00F76F8F"/>
    <w:rsid w:val="00F941DF"/>
    <w:rsid w:val="00FA1266"/>
    <w:rsid w:val="00FA2785"/>
    <w:rsid w:val="00FB36FA"/>
    <w:rsid w:val="00FB6E52"/>
    <w:rsid w:val="00FC1192"/>
    <w:rsid w:val="00FC6BA0"/>
    <w:rsid w:val="00FE0B0D"/>
    <w:rsid w:val="00FE106D"/>
    <w:rsid w:val="00FE11C4"/>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a5">
    <w:name w:val="Hyperlink"/>
    <w:qFormat/>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批注框文本 Char"/>
    <w:basedOn w:val="a0"/>
    <w:link w:val="a7"/>
    <w:rsid w:val="00B27303"/>
    <w:rPr>
      <w:rFonts w:ascii="Helvetica" w:hAnsi="Helvetica"/>
      <w:sz w:val="18"/>
      <w:szCs w:val="18"/>
      <w:lang w:eastAsia="en-US"/>
    </w:rPr>
  </w:style>
  <w:style w:type="character" w:customStyle="1" w:styleId="UnresolvedMention">
    <w:name w:val="Unresolved Mention"/>
    <w:basedOn w:val="a0"/>
    <w:rsid w:val="00DE25D2"/>
    <w:rPr>
      <w:color w:val="605E5C"/>
      <w:shd w:val="clear" w:color="auto" w:fill="E1DFDD"/>
    </w:rPr>
  </w:style>
  <w:style w:type="paragraph" w:customStyle="1" w:styleId="EmailDiscussion">
    <w:name w:val="EmailDiscussion"/>
    <w:basedOn w:val="a"/>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a"/>
    <w:qFormat/>
    <w:rsid w:val="00DE67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locked/>
    <w:rsid w:val="00FA2785"/>
    <w:rPr>
      <w:rFonts w:ascii="Arial" w:eastAsia="MS Mincho" w:hAnsi="Arial" w:cs="Arial"/>
      <w:szCs w:val="24"/>
    </w:rPr>
  </w:style>
  <w:style w:type="paragraph" w:customStyle="1" w:styleId="Doc-text2">
    <w:name w:val="Doc-text2"/>
    <w:basedOn w:val="a"/>
    <w:link w:val="Doc-text2Char"/>
    <w:qFormat/>
    <w:rsid w:val="00FA2785"/>
    <w:pPr>
      <w:tabs>
        <w:tab w:val="left" w:pos="1622"/>
      </w:tabs>
      <w:spacing w:after="0"/>
      <w:ind w:left="1622" w:hanging="363"/>
    </w:pPr>
    <w:rPr>
      <w:rFonts w:ascii="Arial" w:eastAsia="MS Mincho" w:hAnsi="Arial" w:cs="Arial"/>
      <w:szCs w:val="24"/>
      <w:lang w:eastAsia="en-GB"/>
    </w:rPr>
  </w:style>
  <w:style w:type="paragraph" w:styleId="a8">
    <w:name w:val="Body Text"/>
    <w:basedOn w:val="a"/>
    <w:link w:val="Char2"/>
    <w:unhideWhenUsed/>
    <w:qFormat/>
    <w:rsid w:val="00FA2785"/>
    <w:pPr>
      <w:overflowPunct w:val="0"/>
      <w:autoSpaceDE w:val="0"/>
      <w:autoSpaceDN w:val="0"/>
      <w:adjustRightInd w:val="0"/>
      <w:spacing w:after="120" w:line="256" w:lineRule="auto"/>
      <w:jc w:val="both"/>
    </w:pPr>
    <w:rPr>
      <w:rFonts w:ascii="Arial" w:eastAsiaTheme="minorEastAsia" w:hAnsi="Arial"/>
      <w:lang w:eastAsia="zh-CN"/>
    </w:rPr>
  </w:style>
  <w:style w:type="character" w:customStyle="1" w:styleId="Char2">
    <w:name w:val="正文文本 Char"/>
    <w:basedOn w:val="a0"/>
    <w:link w:val="a8"/>
    <w:qFormat/>
    <w:rsid w:val="00FA2785"/>
    <w:rPr>
      <w:rFonts w:ascii="Arial" w:eastAsiaTheme="minorEastAsia" w:hAnsi="Arial"/>
      <w:lang w:eastAsia="zh-CN"/>
    </w:rPr>
  </w:style>
  <w:style w:type="paragraph" w:customStyle="1" w:styleId="Doc-title">
    <w:name w:val="Doc-title"/>
    <w:basedOn w:val="a"/>
    <w:next w:val="Doc-text2"/>
    <w:link w:val="Doc-titleChar"/>
    <w:qFormat/>
    <w:rsid w:val="00DE4DE4"/>
    <w:pPr>
      <w:spacing w:before="60" w:after="0"/>
      <w:ind w:left="1259" w:hanging="1259"/>
    </w:pPr>
    <w:rPr>
      <w:noProof/>
      <w:sz w:val="24"/>
      <w:szCs w:val="24"/>
      <w:lang w:val="en-US" w:eastAsia="zh-CN"/>
    </w:rPr>
  </w:style>
  <w:style w:type="character" w:customStyle="1" w:styleId="Doc-titleChar">
    <w:name w:val="Doc-title Char"/>
    <w:link w:val="Doc-title"/>
    <w:qFormat/>
    <w:rsid w:val="00DE4DE4"/>
    <w:rPr>
      <w:noProof/>
      <w:sz w:val="24"/>
      <w:szCs w:val="24"/>
      <w:lang w:val="en-US" w:eastAsia="zh-CN"/>
    </w:rPr>
  </w:style>
  <w:style w:type="character" w:customStyle="1" w:styleId="NOChar">
    <w:name w:val="NO Char"/>
    <w:link w:val="NO"/>
    <w:qFormat/>
    <w:rsid w:val="00404157"/>
    <w:rPr>
      <w:lang w:eastAsia="en-US"/>
    </w:rPr>
  </w:style>
  <w:style w:type="character" w:customStyle="1" w:styleId="B2Char">
    <w:name w:val="B2 Char"/>
    <w:link w:val="B2"/>
    <w:qFormat/>
    <w:rsid w:val="00404157"/>
    <w:rPr>
      <w:lang w:eastAsia="en-US"/>
    </w:rPr>
  </w:style>
  <w:style w:type="character" w:customStyle="1" w:styleId="B3Char2">
    <w:name w:val="B3 Char2"/>
    <w:link w:val="B3"/>
    <w:qFormat/>
    <w:rsid w:val="00404157"/>
    <w:rPr>
      <w:lang w:eastAsia="en-US"/>
    </w:rPr>
  </w:style>
  <w:style w:type="character" w:customStyle="1" w:styleId="B4Char">
    <w:name w:val="B4 Char"/>
    <w:link w:val="B4"/>
    <w:qFormat/>
    <w:rsid w:val="00404157"/>
    <w:rPr>
      <w:lang w:eastAsia="en-US"/>
    </w:rPr>
  </w:style>
  <w:style w:type="character" w:customStyle="1" w:styleId="B5Char">
    <w:name w:val="B5 Char"/>
    <w:link w:val="B5"/>
    <w:qFormat/>
    <w:rsid w:val="00404157"/>
    <w:rPr>
      <w:lang w:eastAsia="en-US"/>
    </w:rPr>
  </w:style>
  <w:style w:type="paragraph" w:customStyle="1" w:styleId="B6">
    <w:name w:val="B6"/>
    <w:basedOn w:val="B5"/>
    <w:link w:val="B6Char"/>
    <w:qFormat/>
    <w:rsid w:val="0040415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04157"/>
    <w:rPr>
      <w:lang w:val="en-US" w:eastAsia="ja-JP"/>
    </w:rPr>
  </w:style>
  <w:style w:type="character" w:customStyle="1" w:styleId="B1Char1">
    <w:name w:val="B1 Char1"/>
    <w:link w:val="B1"/>
    <w:qFormat/>
    <w:rsid w:val="00B75D61"/>
    <w:rPr>
      <w:lang w:eastAsia="en-US"/>
    </w:rPr>
  </w:style>
  <w:style w:type="paragraph" w:customStyle="1" w:styleId="B7">
    <w:name w:val="B7"/>
    <w:basedOn w:val="B6"/>
    <w:link w:val="B7Char"/>
    <w:qFormat/>
    <w:rsid w:val="00B75D61"/>
    <w:pPr>
      <w:ind w:left="2269"/>
    </w:pPr>
  </w:style>
  <w:style w:type="character" w:customStyle="1" w:styleId="B7Char">
    <w:name w:val="B7 Char"/>
    <w:link w:val="B7"/>
    <w:qFormat/>
    <w:rsid w:val="00B75D61"/>
    <w:rPr>
      <w:lang w:val="en-US" w:eastAsia="ja-JP"/>
    </w:rPr>
  </w:style>
  <w:style w:type="paragraph" w:customStyle="1" w:styleId="paragraph">
    <w:name w:val="paragraph"/>
    <w:basedOn w:val="a"/>
    <w:rsid w:val="005C6467"/>
    <w:pPr>
      <w:spacing w:before="100" w:beforeAutospacing="1" w:after="100" w:afterAutospacing="1"/>
    </w:pPr>
    <w:rPr>
      <w:sz w:val="24"/>
      <w:szCs w:val="24"/>
      <w:lang w:val="en-US"/>
    </w:rPr>
  </w:style>
  <w:style w:type="character" w:customStyle="1" w:styleId="PLChar">
    <w:name w:val="PL Char"/>
    <w:link w:val="PL"/>
    <w:qFormat/>
    <w:rsid w:val="006A490E"/>
    <w:rPr>
      <w:rFonts w:ascii="Courier New" w:hAnsi="Courier New"/>
      <w:noProof/>
      <w:sz w:val="16"/>
      <w:lang w:eastAsia="en-US"/>
    </w:rPr>
  </w:style>
  <w:style w:type="character" w:customStyle="1" w:styleId="THChar">
    <w:name w:val="TH Char"/>
    <w:link w:val="TH"/>
    <w:qFormat/>
    <w:rsid w:val="006A490E"/>
    <w:rPr>
      <w:rFonts w:ascii="Arial" w:hAnsi="Arial"/>
      <w:b/>
      <w:lang w:eastAsia="en-US"/>
    </w:rPr>
  </w:style>
  <w:style w:type="character" w:customStyle="1" w:styleId="Char3">
    <w:name w:val="题注 Char"/>
    <w:link w:val="a9"/>
    <w:rsid w:val="0024226C"/>
    <w:rPr>
      <w:lang w:eastAsia="en-US"/>
    </w:rPr>
  </w:style>
  <w:style w:type="paragraph" w:styleId="a9">
    <w:name w:val="caption"/>
    <w:basedOn w:val="a"/>
    <w:next w:val="a"/>
    <w:link w:val="Char3"/>
    <w:qFormat/>
    <w:rsid w:val="0024226C"/>
    <w:pPr>
      <w:overflowPunct w:val="0"/>
      <w:autoSpaceDE w:val="0"/>
      <w:autoSpaceDN w:val="0"/>
      <w:adjustRightInd w:val="0"/>
      <w:spacing w:before="120" w:after="120"/>
      <w:textAlignment w:val="baseline"/>
    </w:pPr>
  </w:style>
  <w:style w:type="paragraph" w:styleId="aa">
    <w:name w:val="List Paragraph"/>
    <w:basedOn w:val="a"/>
    <w:uiPriority w:val="34"/>
    <w:qFormat/>
    <w:rsid w:val="0024226C"/>
    <w:pPr>
      <w:spacing w:after="0"/>
      <w:ind w:left="720"/>
      <w:contextualSpacing/>
    </w:pPr>
    <w:rPr>
      <w:szCs w:val="24"/>
      <w:lang w:val="en-US"/>
    </w:rPr>
  </w:style>
  <w:style w:type="table" w:styleId="ab">
    <w:name w:val="Table Grid"/>
    <w:basedOn w:val="a1"/>
    <w:qFormat/>
    <w:rsid w:val="003542F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0"/>
    <w:rsid w:val="009B6B82"/>
    <w:rPr>
      <w:color w:val="954F72" w:themeColor="followedHyperlink"/>
      <w:u w:val="single"/>
    </w:rPr>
  </w:style>
  <w:style w:type="character" w:customStyle="1" w:styleId="TALCar">
    <w:name w:val="TAL Car"/>
    <w:link w:val="TAL"/>
    <w:qFormat/>
    <w:locked/>
    <w:rsid w:val="009A6CD7"/>
    <w:rPr>
      <w:rFonts w:ascii="Arial" w:hAnsi="Arial"/>
      <w:sz w:val="18"/>
      <w:lang w:eastAsia="en-US"/>
    </w:rPr>
  </w:style>
  <w:style w:type="character" w:customStyle="1" w:styleId="TAHCar">
    <w:name w:val="TAH Car"/>
    <w:link w:val="TAH"/>
    <w:qFormat/>
    <w:locked/>
    <w:rsid w:val="009A6CD7"/>
    <w:rPr>
      <w:rFonts w:ascii="Arial" w:hAnsi="Arial"/>
      <w:b/>
      <w:sz w:val="18"/>
      <w:lang w:eastAsia="en-US"/>
    </w:rPr>
  </w:style>
  <w:style w:type="paragraph" w:customStyle="1" w:styleId="00BodyText">
    <w:name w:val="00 BodyText"/>
    <w:basedOn w:val="a"/>
    <w:rsid w:val="000D2544"/>
    <w:pPr>
      <w:spacing w:after="220"/>
    </w:pPr>
    <w:rPr>
      <w:rFonts w:ascii="Arial" w:hAnsi="Arial"/>
      <w:sz w:val="22"/>
      <w:lang w:val="en-US"/>
    </w:rPr>
  </w:style>
  <w:style w:type="character" w:customStyle="1" w:styleId="CRCoverPageZchn">
    <w:name w:val="CR Cover Page Zchn"/>
    <w:link w:val="CRCoverPage"/>
    <w:qFormat/>
    <w:rsid w:val="0064050D"/>
    <w:rPr>
      <w:rFonts w:ascii="Arial" w:eastAsia="MS Mincho" w:hAnsi="Arial"/>
      <w:lang w:eastAsia="en-US"/>
    </w:rPr>
  </w:style>
  <w:style w:type="character" w:styleId="ad">
    <w:name w:val="annotation reference"/>
    <w:basedOn w:val="a0"/>
    <w:rsid w:val="00602F6F"/>
    <w:rPr>
      <w:sz w:val="21"/>
      <w:szCs w:val="21"/>
    </w:rPr>
  </w:style>
  <w:style w:type="paragraph" w:styleId="ae">
    <w:name w:val="annotation text"/>
    <w:basedOn w:val="a"/>
    <w:link w:val="Char4"/>
    <w:rsid w:val="00602F6F"/>
  </w:style>
  <w:style w:type="character" w:customStyle="1" w:styleId="Char4">
    <w:name w:val="批注文字 Char"/>
    <w:basedOn w:val="a0"/>
    <w:link w:val="ae"/>
    <w:rsid w:val="00602F6F"/>
    <w:rPr>
      <w:lang w:eastAsia="en-US"/>
    </w:rPr>
  </w:style>
  <w:style w:type="paragraph" w:styleId="af">
    <w:name w:val="annotation subject"/>
    <w:basedOn w:val="ae"/>
    <w:next w:val="ae"/>
    <w:link w:val="Char5"/>
    <w:rsid w:val="00602F6F"/>
    <w:rPr>
      <w:b/>
      <w:bCs/>
    </w:rPr>
  </w:style>
  <w:style w:type="character" w:customStyle="1" w:styleId="Char5">
    <w:name w:val="批注主题 Char"/>
    <w:basedOn w:val="Char4"/>
    <w:link w:val="af"/>
    <w:rsid w:val="00602F6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41736">
      <w:bodyDiv w:val="1"/>
      <w:marLeft w:val="0"/>
      <w:marRight w:val="0"/>
      <w:marTop w:val="0"/>
      <w:marBottom w:val="0"/>
      <w:divBdr>
        <w:top w:val="none" w:sz="0" w:space="0" w:color="auto"/>
        <w:left w:val="none" w:sz="0" w:space="0" w:color="auto"/>
        <w:bottom w:val="none" w:sz="0" w:space="0" w:color="auto"/>
        <w:right w:val="none" w:sz="0" w:space="0" w:color="auto"/>
      </w:divBdr>
    </w:div>
    <w:div w:id="182549214">
      <w:bodyDiv w:val="1"/>
      <w:marLeft w:val="0"/>
      <w:marRight w:val="0"/>
      <w:marTop w:val="0"/>
      <w:marBottom w:val="0"/>
      <w:divBdr>
        <w:top w:val="none" w:sz="0" w:space="0" w:color="auto"/>
        <w:left w:val="none" w:sz="0" w:space="0" w:color="auto"/>
        <w:bottom w:val="none" w:sz="0" w:space="0" w:color="auto"/>
        <w:right w:val="none" w:sz="0" w:space="0" w:color="auto"/>
      </w:divBdr>
    </w:div>
    <w:div w:id="192377834">
      <w:bodyDiv w:val="1"/>
      <w:marLeft w:val="0"/>
      <w:marRight w:val="0"/>
      <w:marTop w:val="0"/>
      <w:marBottom w:val="0"/>
      <w:divBdr>
        <w:top w:val="none" w:sz="0" w:space="0" w:color="auto"/>
        <w:left w:val="none" w:sz="0" w:space="0" w:color="auto"/>
        <w:bottom w:val="none" w:sz="0" w:space="0" w:color="auto"/>
        <w:right w:val="none" w:sz="0" w:space="0" w:color="auto"/>
      </w:divBdr>
    </w:div>
    <w:div w:id="218708452">
      <w:bodyDiv w:val="1"/>
      <w:marLeft w:val="0"/>
      <w:marRight w:val="0"/>
      <w:marTop w:val="0"/>
      <w:marBottom w:val="0"/>
      <w:divBdr>
        <w:top w:val="none" w:sz="0" w:space="0" w:color="auto"/>
        <w:left w:val="none" w:sz="0" w:space="0" w:color="auto"/>
        <w:bottom w:val="none" w:sz="0" w:space="0" w:color="auto"/>
        <w:right w:val="none" w:sz="0" w:space="0" w:color="auto"/>
      </w:divBdr>
    </w:div>
    <w:div w:id="270745953">
      <w:bodyDiv w:val="1"/>
      <w:marLeft w:val="0"/>
      <w:marRight w:val="0"/>
      <w:marTop w:val="0"/>
      <w:marBottom w:val="0"/>
      <w:divBdr>
        <w:top w:val="none" w:sz="0" w:space="0" w:color="auto"/>
        <w:left w:val="none" w:sz="0" w:space="0" w:color="auto"/>
        <w:bottom w:val="none" w:sz="0" w:space="0" w:color="auto"/>
        <w:right w:val="none" w:sz="0" w:space="0" w:color="auto"/>
      </w:divBdr>
    </w:div>
    <w:div w:id="333847338">
      <w:bodyDiv w:val="1"/>
      <w:marLeft w:val="0"/>
      <w:marRight w:val="0"/>
      <w:marTop w:val="0"/>
      <w:marBottom w:val="0"/>
      <w:divBdr>
        <w:top w:val="none" w:sz="0" w:space="0" w:color="auto"/>
        <w:left w:val="none" w:sz="0" w:space="0" w:color="auto"/>
        <w:bottom w:val="none" w:sz="0" w:space="0" w:color="auto"/>
        <w:right w:val="none" w:sz="0" w:space="0" w:color="auto"/>
      </w:divBdr>
    </w:div>
    <w:div w:id="667288909">
      <w:bodyDiv w:val="1"/>
      <w:marLeft w:val="0"/>
      <w:marRight w:val="0"/>
      <w:marTop w:val="0"/>
      <w:marBottom w:val="0"/>
      <w:divBdr>
        <w:top w:val="none" w:sz="0" w:space="0" w:color="auto"/>
        <w:left w:val="none" w:sz="0" w:space="0" w:color="auto"/>
        <w:bottom w:val="none" w:sz="0" w:space="0" w:color="auto"/>
        <w:right w:val="none" w:sz="0" w:space="0" w:color="auto"/>
      </w:divBdr>
    </w:div>
    <w:div w:id="675809191">
      <w:bodyDiv w:val="1"/>
      <w:marLeft w:val="0"/>
      <w:marRight w:val="0"/>
      <w:marTop w:val="0"/>
      <w:marBottom w:val="0"/>
      <w:divBdr>
        <w:top w:val="none" w:sz="0" w:space="0" w:color="auto"/>
        <w:left w:val="none" w:sz="0" w:space="0" w:color="auto"/>
        <w:bottom w:val="none" w:sz="0" w:space="0" w:color="auto"/>
        <w:right w:val="none" w:sz="0" w:space="0" w:color="auto"/>
      </w:divBdr>
    </w:div>
    <w:div w:id="797840079">
      <w:bodyDiv w:val="1"/>
      <w:marLeft w:val="0"/>
      <w:marRight w:val="0"/>
      <w:marTop w:val="0"/>
      <w:marBottom w:val="0"/>
      <w:divBdr>
        <w:top w:val="none" w:sz="0" w:space="0" w:color="auto"/>
        <w:left w:val="none" w:sz="0" w:space="0" w:color="auto"/>
        <w:bottom w:val="none" w:sz="0" w:space="0" w:color="auto"/>
        <w:right w:val="none" w:sz="0" w:space="0" w:color="auto"/>
      </w:divBdr>
    </w:div>
    <w:div w:id="80801494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5165898">
      <w:bodyDiv w:val="1"/>
      <w:marLeft w:val="0"/>
      <w:marRight w:val="0"/>
      <w:marTop w:val="0"/>
      <w:marBottom w:val="0"/>
      <w:divBdr>
        <w:top w:val="none" w:sz="0" w:space="0" w:color="auto"/>
        <w:left w:val="none" w:sz="0" w:space="0" w:color="auto"/>
        <w:bottom w:val="none" w:sz="0" w:space="0" w:color="auto"/>
        <w:right w:val="none" w:sz="0" w:space="0" w:color="auto"/>
      </w:divBdr>
    </w:div>
    <w:div w:id="95918933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7780138">
      <w:bodyDiv w:val="1"/>
      <w:marLeft w:val="0"/>
      <w:marRight w:val="0"/>
      <w:marTop w:val="0"/>
      <w:marBottom w:val="0"/>
      <w:divBdr>
        <w:top w:val="none" w:sz="0" w:space="0" w:color="auto"/>
        <w:left w:val="none" w:sz="0" w:space="0" w:color="auto"/>
        <w:bottom w:val="none" w:sz="0" w:space="0" w:color="auto"/>
        <w:right w:val="none" w:sz="0" w:space="0" w:color="auto"/>
      </w:divBdr>
    </w:div>
    <w:div w:id="1170145967">
      <w:bodyDiv w:val="1"/>
      <w:marLeft w:val="0"/>
      <w:marRight w:val="0"/>
      <w:marTop w:val="0"/>
      <w:marBottom w:val="0"/>
      <w:divBdr>
        <w:top w:val="none" w:sz="0" w:space="0" w:color="auto"/>
        <w:left w:val="none" w:sz="0" w:space="0" w:color="auto"/>
        <w:bottom w:val="none" w:sz="0" w:space="0" w:color="auto"/>
        <w:right w:val="none" w:sz="0" w:space="0" w:color="auto"/>
      </w:divBdr>
    </w:div>
    <w:div w:id="118701572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9896134">
      <w:bodyDiv w:val="1"/>
      <w:marLeft w:val="0"/>
      <w:marRight w:val="0"/>
      <w:marTop w:val="0"/>
      <w:marBottom w:val="0"/>
      <w:divBdr>
        <w:top w:val="none" w:sz="0" w:space="0" w:color="auto"/>
        <w:left w:val="none" w:sz="0" w:space="0" w:color="auto"/>
        <w:bottom w:val="none" w:sz="0" w:space="0" w:color="auto"/>
        <w:right w:val="none" w:sz="0" w:space="0" w:color="auto"/>
      </w:divBdr>
    </w:div>
    <w:div w:id="1448159353">
      <w:bodyDiv w:val="1"/>
      <w:marLeft w:val="0"/>
      <w:marRight w:val="0"/>
      <w:marTop w:val="0"/>
      <w:marBottom w:val="0"/>
      <w:divBdr>
        <w:top w:val="none" w:sz="0" w:space="0" w:color="auto"/>
        <w:left w:val="none" w:sz="0" w:space="0" w:color="auto"/>
        <w:bottom w:val="none" w:sz="0" w:space="0" w:color="auto"/>
        <w:right w:val="none" w:sz="0" w:space="0" w:color="auto"/>
      </w:divBdr>
    </w:div>
    <w:div w:id="1783568166">
      <w:bodyDiv w:val="1"/>
      <w:marLeft w:val="0"/>
      <w:marRight w:val="0"/>
      <w:marTop w:val="0"/>
      <w:marBottom w:val="0"/>
      <w:divBdr>
        <w:top w:val="none" w:sz="0" w:space="0" w:color="auto"/>
        <w:left w:val="none" w:sz="0" w:space="0" w:color="auto"/>
        <w:bottom w:val="none" w:sz="0" w:space="0" w:color="auto"/>
        <w:right w:val="none" w:sz="0" w:space="0" w:color="auto"/>
      </w:divBdr>
    </w:div>
    <w:div w:id="194931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5AIRPNAIUNRU-859666464-9694</_dlc_DocId>
    <_dlc_DocIdUrl xmlns="71c5aaf6-e6ce-465b-b873-5148d2a4c105">
      <Url>https://nokia.sharepoint.com/sites/c5g/e2earch/_layouts/15/DocIdRedir.aspx?ID=5AIRPNAIUNRU-859666464-9694</Url>
      <Description>5AIRPNAIUNRU-859666464-9694</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http://purl.org/dc/elements/1.1/"/>
    <ds:schemaRef ds:uri="http://purl.org/dc/terms/"/>
    <ds:schemaRef ds:uri="71c5aaf6-e6ce-465b-b873-5148d2a4c105"/>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83f22d2f-d16e-4be6-ad4f-29fa0b067c3c"/>
    <ds:schemaRef ds:uri="a3840f4f-04be-43d1-b2ef-6ff1382503c7"/>
    <ds:schemaRef ds:uri="3b34c8f0-1ef5-4d1e-bb66-517ce7fe735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6</Pages>
  <Words>2401</Words>
  <Characters>11909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14282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Huawei</cp:lastModifiedBy>
  <cp:revision>69</cp:revision>
  <dcterms:created xsi:type="dcterms:W3CDTF">2021-10-12T08:49:00Z</dcterms:created>
  <dcterms:modified xsi:type="dcterms:W3CDTF">2021-10-22T02:48:00Z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7043e319-069f-41c8-96e1-ba4d219e79e5</vt:lpwstr>
  </property>
  <property fmtid="{D5CDD505-2E9C-101B-9397-08002B2CF9AE}" pid="4" name="_2015_ms_pID_725343">
    <vt:lpwstr>(3)UvR/ebEUvR1INw60pzboiDvt6IaegYu/wFpbOQ+JuvUKPlT5beIj0wYO5CNnaeRTGx8WXhgs
rrUUi81FRi6ObWGiabN30H4Uu3N7ZED/XsyEycl5OAUCMNPPVEFF92agw86afyAichM9Db6q
25iea9QvTebHsXEFgR/AbBE1yoxgs1veeYXc21RIdUUCw/GVTruSs1gIaq9feQZvRt0zmL1a
vRatmIZwLDkoxJw9x5</vt:lpwstr>
  </property>
  <property fmtid="{D5CDD505-2E9C-101B-9397-08002B2CF9AE}" pid="5" name="_2015_ms_pID_7253431">
    <vt:lpwstr>1fT1uJnxFrm89Jb8ZM+1xxaMt4+10Pv8L4cnxdcrDOhH5l5CCS/7Jq
VFAv158HsWx6DSs5egXpNigF6eAhHUwdLAluvyDjNSPhIR7g1fqvSPOGi849/bsRj9+ZsJ/n
dbtZy6Cw9p79wdvhuO82q6zy2nmv6lFW2fmKL/leuNGlqt02nlq1Qz9eJtJl3WAcyujaheIb
oviCfQ0r+GNNrrtthH6+WO8+AJl1fYJCT/s6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1633657821</vt:lpwstr>
  </property>
  <property fmtid="{D5CDD505-2E9C-101B-9397-08002B2CF9AE}" pid="10" name="_2015_ms_pID_7253432">
    <vt:lpwstr>8GxszGUMxNi8Rq3v/keATWM=</vt:lpwstr>
  </property>
</Properties>
</file>